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493F7F94" w:rsidR="002C1A73" w:rsidRPr="00401E75" w:rsidRDefault="00464C0B" w:rsidP="002C1A73">
      <w:pPr>
        <w:jc w:val="center"/>
        <w:rPr>
          <w:rFonts w:ascii="Cambria" w:hAnsi="Cambria"/>
          <w:b/>
          <w:bCs/>
          <w:color w:val="FFFFFF" w:themeColor="background1"/>
          <w:sz w:val="26"/>
          <w:szCs w:val="26"/>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7E7F4E6A">
                <wp:simplePos x="0" y="0"/>
                <wp:positionH relativeFrom="page">
                  <wp:align>right</wp:align>
                </wp:positionH>
                <wp:positionV relativeFrom="paragraph">
                  <wp:posOffset>-62865</wp:posOffset>
                </wp:positionV>
                <wp:extent cx="7553325" cy="914400"/>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914400"/>
                        </a:xfrm>
                        <a:prstGeom prst="rect">
                          <a:avLst/>
                        </a:prstGeom>
                        <a:solidFill>
                          <a:srgbClr val="A00E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98A0D33" id="Прямоугольник 1" o:spid="_x0000_s1026" style="position:absolute;margin-left:543.55pt;margin-top:-4.95pt;width:594.75pt;height:1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" fillcolor="#a00e07" stroked="f" strokeweight="1pt">
                <w10:wrap anchorx="page"/>
              </v:rect>
            </w:pict>
          </mc:Fallback>
        </mc:AlternateContent>
      </w:r>
      <w:r w:rsidRPr="00401E75">
        <w:rPr>
          <w:rFonts w:ascii="Cambria" w:hAnsi="Cambria"/>
          <w:b/>
          <w:bCs/>
          <w:color w:val="FFFFFF" w:themeColor="background1"/>
          <w:sz w:val="26"/>
          <w:szCs w:val="26"/>
        </w:rPr>
        <w:t>ОШ МАМЛЕКЕТТИК УНИВЕРСИТЕТИНИН ЖАРЧЫСЫ</w:t>
      </w:r>
    </w:p>
    <w:p w14:paraId="50793399" w14:textId="3F90E24D" w:rsidR="0051079F" w:rsidRPr="00401E75" w:rsidRDefault="006A067F" w:rsidP="006A067F">
      <w:pPr>
        <w:tabs>
          <w:tab w:val="center" w:pos="4819"/>
          <w:tab w:val="right" w:pos="9638"/>
        </w:tabs>
        <w:rPr>
          <w:rFonts w:ascii="Cambria" w:hAnsi="Cambria"/>
          <w:color w:val="FFFFFF" w:themeColor="background1"/>
          <w:sz w:val="24"/>
          <w:szCs w:val="24"/>
        </w:rPr>
      </w:pPr>
      <w:r>
        <w:rPr>
          <w:rFonts w:ascii="Cambria" w:hAnsi="Cambria"/>
          <w:color w:val="FFFFFF" w:themeColor="background1"/>
          <w:sz w:val="24"/>
          <w:szCs w:val="24"/>
        </w:rPr>
        <w:tab/>
      </w:r>
      <w:r w:rsidR="00464C0B" w:rsidRPr="00401E75">
        <w:rPr>
          <w:rFonts w:ascii="Cambria" w:hAnsi="Cambria"/>
          <w:color w:val="FFFFFF" w:themeColor="background1"/>
          <w:sz w:val="24"/>
          <w:szCs w:val="24"/>
        </w:rPr>
        <w:t>ВЕСТНИК ОШСКОГО ГОСУДАРСТВЕННОГО УНИВЕРСИТЕТА</w:t>
      </w:r>
      <w:r>
        <w:rPr>
          <w:rFonts w:ascii="Cambria" w:hAnsi="Cambria"/>
          <w:color w:val="FFFFFF" w:themeColor="background1"/>
          <w:sz w:val="24"/>
          <w:szCs w:val="24"/>
        </w:rPr>
        <w:tab/>
      </w:r>
    </w:p>
    <w:p w14:paraId="54BD4401" w14:textId="0B4FA15A" w:rsidR="001C2A2F" w:rsidRPr="00401E75" w:rsidRDefault="00464C0B" w:rsidP="00A26B61">
      <w:pPr>
        <w:jc w:val="center"/>
        <w:rPr>
          <w:rFonts w:ascii="Cambria" w:hAnsi="Cambria"/>
          <w:color w:val="FFFFFF" w:themeColor="background1"/>
          <w:sz w:val="24"/>
          <w:szCs w:val="24"/>
          <w:lang w:val="en-US"/>
        </w:rPr>
      </w:pPr>
      <w:r w:rsidRPr="00401E75">
        <w:rPr>
          <w:rFonts w:ascii="Cambria" w:hAnsi="Cambria"/>
          <w:color w:val="FFFFFF" w:themeColor="background1"/>
          <w:sz w:val="24"/>
          <w:szCs w:val="24"/>
          <w:lang w:val="en-US"/>
        </w:rPr>
        <w:t>BULLETIN OF OSH STATE UNIVERSITY</w:t>
      </w:r>
    </w:p>
    <w:p w14:paraId="4BB897AD" w14:textId="1B200174" w:rsidR="0051079F" w:rsidRPr="00656DDB" w:rsidRDefault="00201F44" w:rsidP="00A26B61">
      <w:pPr>
        <w:spacing w:after="0"/>
        <w:jc w:val="center"/>
        <w:rPr>
          <w:rFonts w:ascii="Times New Roman" w:hAnsi="Times New Roman" w:cs="Times New Roman"/>
          <w:b/>
          <w:bCs/>
          <w:lang w:val="en-US"/>
        </w:rPr>
      </w:pPr>
      <w:r>
        <w:rPr>
          <w:rFonts w:ascii="Times New Roman" w:hAnsi="Times New Roman" w:cs="Times New Roman"/>
          <w:b/>
          <w:bCs/>
          <w:lang w:val="en-US"/>
        </w:rPr>
        <w:t>ISSN</w:t>
      </w:r>
      <w:r>
        <w:rPr>
          <w:rFonts w:ascii="Times New Roman" w:hAnsi="Times New Roman" w:cs="Times New Roman"/>
          <w:b/>
          <w:bCs/>
          <w:lang w:val="ky-KG"/>
        </w:rPr>
        <w:t xml:space="preserve">: </w:t>
      </w:r>
      <w:r w:rsidR="007F0D2A">
        <w:rPr>
          <w:rFonts w:ascii="Times New Roman" w:hAnsi="Times New Roman" w:cs="Times New Roman"/>
          <w:b/>
          <w:bCs/>
          <w:lang w:val="en-US"/>
        </w:rPr>
        <w:t>1694-</w:t>
      </w:r>
      <w:r w:rsidRPr="00201F44">
        <w:rPr>
          <w:rFonts w:ascii="Times New Roman" w:hAnsi="Times New Roman" w:cs="Times New Roman"/>
          <w:b/>
          <w:bCs/>
          <w:lang w:val="en-US"/>
        </w:rPr>
        <w:t>7452</w:t>
      </w:r>
      <w:r>
        <w:rPr>
          <w:rFonts w:ascii="Times New Roman" w:hAnsi="Times New Roman" w:cs="Times New Roman"/>
          <w:b/>
          <w:bCs/>
          <w:lang w:val="en-US"/>
        </w:rPr>
        <w:tab/>
      </w:r>
      <w:r w:rsidR="0051079F" w:rsidRPr="00656DDB">
        <w:rPr>
          <w:rFonts w:ascii="Times New Roman" w:hAnsi="Times New Roman" w:cs="Times New Roman"/>
          <w:b/>
          <w:bCs/>
          <w:lang w:val="en-US"/>
        </w:rPr>
        <w:t xml:space="preserve">e-ISSN: </w:t>
      </w:r>
      <w:r w:rsidR="00525244" w:rsidRPr="00656DDB">
        <w:rPr>
          <w:rFonts w:ascii="Times New Roman" w:hAnsi="Times New Roman" w:cs="Times New Roman"/>
          <w:b/>
          <w:bCs/>
          <w:lang w:val="en-US"/>
        </w:rPr>
        <w:t>1694</w:t>
      </w:r>
      <w:r w:rsidR="0051079F" w:rsidRPr="00656DDB">
        <w:rPr>
          <w:rFonts w:ascii="Times New Roman" w:hAnsi="Times New Roman" w:cs="Times New Roman"/>
          <w:b/>
          <w:bCs/>
          <w:lang w:val="en-US"/>
        </w:rPr>
        <w:t>-</w:t>
      </w:r>
      <w:r w:rsidR="00525244" w:rsidRPr="00656DDB">
        <w:rPr>
          <w:rFonts w:ascii="Times New Roman" w:hAnsi="Times New Roman" w:cs="Times New Roman"/>
          <w:b/>
          <w:bCs/>
          <w:lang w:val="en-US"/>
        </w:rPr>
        <w:t>8610</w:t>
      </w:r>
    </w:p>
    <w:p w14:paraId="1CA35EC7" w14:textId="6EA924A2" w:rsidR="0051079F" w:rsidRPr="003E40BF" w:rsidRDefault="00A779AF" w:rsidP="00A26B61">
      <w:pPr>
        <w:jc w:val="center"/>
        <w:rPr>
          <w:rFonts w:ascii="Times New Roman" w:hAnsi="Times New Roman" w:cs="Times New Roman"/>
          <w:lang w:val="ky-KG"/>
        </w:rPr>
      </w:pPr>
      <w:r>
        <w:rPr>
          <w:rFonts w:ascii="Times New Roman" w:hAnsi="Times New Roman" w:cs="Times New Roman"/>
          <w:lang w:val="ky-KG"/>
        </w:rPr>
        <w:t>№4</w:t>
      </w:r>
      <w:r w:rsidR="00201F44">
        <w:rPr>
          <w:rFonts w:ascii="Times New Roman" w:hAnsi="Times New Roman" w:cs="Times New Roman"/>
          <w:lang w:val="ky-KG"/>
        </w:rPr>
        <w:t>/</w:t>
      </w:r>
      <w:r w:rsidR="00201F44" w:rsidRPr="003E40BF">
        <w:rPr>
          <w:rFonts w:ascii="Times New Roman" w:hAnsi="Times New Roman" w:cs="Times New Roman"/>
          <w:lang w:val="ky-KG"/>
        </w:rPr>
        <w:t>2024</w:t>
      </w:r>
      <w:r w:rsidR="00A81FCF" w:rsidRPr="003E40BF">
        <w:rPr>
          <w:rFonts w:ascii="Times New Roman" w:hAnsi="Times New Roman" w:cs="Times New Roman"/>
          <w:lang w:val="ky-KG"/>
        </w:rPr>
        <w:t xml:space="preserve">, </w:t>
      </w:r>
      <w:r w:rsidR="00673311">
        <w:rPr>
          <w:rFonts w:ascii="Times New Roman" w:hAnsi="Times New Roman" w:cs="Times New Roman"/>
          <w:lang w:val="ky-KG"/>
        </w:rPr>
        <w:t>115</w:t>
      </w:r>
      <w:r w:rsidR="006C0B33">
        <w:rPr>
          <w:rFonts w:ascii="Times New Roman" w:hAnsi="Times New Roman" w:cs="Times New Roman"/>
          <w:lang w:val="ky-KG"/>
        </w:rPr>
        <w:t>-123</w:t>
      </w:r>
    </w:p>
    <w:p w14:paraId="643BC898" w14:textId="3B67DA48" w:rsidR="00EA0BA2" w:rsidRPr="003E40BF" w:rsidRDefault="007F4DDE" w:rsidP="00A31ABF">
      <w:pPr>
        <w:jc w:val="center"/>
        <w:rPr>
          <w:rFonts w:ascii="Times New Roman" w:hAnsi="Times New Roman" w:cs="Times New Roman"/>
          <w:b/>
          <w:i/>
          <w:lang w:val="ky-KG"/>
        </w:rPr>
      </w:pPr>
      <w:r>
        <w:rPr>
          <w:rFonts w:ascii="Times New Roman" w:hAnsi="Times New Roman" w:cs="Times New Roman"/>
          <w:b/>
          <w:i/>
          <w:lang w:val="ky-KG"/>
        </w:rPr>
        <w:t>ИСТОРИЯ</w:t>
      </w:r>
    </w:p>
    <w:p w14:paraId="4CA9BD12" w14:textId="3BD2C568" w:rsidR="00BA1886" w:rsidRPr="00656DDB" w:rsidRDefault="00BA1886" w:rsidP="00A31ABF">
      <w:pPr>
        <w:spacing w:after="0"/>
        <w:rPr>
          <w:rFonts w:ascii="Times New Roman" w:hAnsi="Times New Roman" w:cs="Times New Roman"/>
          <w:b/>
          <w:bCs/>
          <w:lang w:val="ky-KG"/>
        </w:rPr>
      </w:pPr>
      <w:r w:rsidRPr="00656DDB">
        <w:rPr>
          <w:rFonts w:ascii="Times New Roman" w:hAnsi="Times New Roman" w:cs="Times New Roman"/>
          <w:b/>
          <w:bCs/>
          <w:lang w:val="ky-KG"/>
        </w:rPr>
        <w:t>УДК:</w:t>
      </w:r>
      <w:r w:rsidR="00EC5BE4" w:rsidRPr="00513D48">
        <w:rPr>
          <w:lang w:val="en-US"/>
        </w:rPr>
        <w:t xml:space="preserve"> </w:t>
      </w:r>
      <w:r w:rsidR="00EC5BE4" w:rsidRPr="00EC5BE4">
        <w:rPr>
          <w:rFonts w:ascii="Times New Roman" w:hAnsi="Times New Roman" w:cs="Times New Roman"/>
          <w:b/>
          <w:bCs/>
          <w:lang w:val="ky-KG"/>
        </w:rPr>
        <w:t>94 (575.2)</w:t>
      </w:r>
    </w:p>
    <w:p w14:paraId="5334A7E6" w14:textId="3757A6A5" w:rsidR="00BA1886" w:rsidRPr="00513D48" w:rsidRDefault="00BA1886" w:rsidP="00A31ABF">
      <w:pPr>
        <w:rPr>
          <w:rFonts w:ascii="Times New Roman" w:hAnsi="Times New Roman" w:cs="Times New Roman"/>
          <w:lang w:val="en-US"/>
        </w:rPr>
      </w:pPr>
      <w:r w:rsidRPr="003E40BF">
        <w:rPr>
          <w:rFonts w:ascii="Times New Roman" w:hAnsi="Times New Roman" w:cs="Times New Roman"/>
          <w:b/>
          <w:bCs/>
          <w:lang w:val="ky-KG"/>
        </w:rPr>
        <w:t>DOI:</w:t>
      </w:r>
      <w:r w:rsidR="00963B97" w:rsidRPr="008909C9">
        <w:rPr>
          <w:rFonts w:ascii="Times New Roman" w:hAnsi="Times New Roman" w:cs="Times New Roman"/>
          <w:lang w:val="ky-KG"/>
        </w:rPr>
        <w:t xml:space="preserve"> </w:t>
      </w:r>
      <w:hyperlink r:id="rId8" w:history="1">
        <w:r w:rsidR="00BA3155" w:rsidRPr="00513D48">
          <w:rPr>
            <w:rStyle w:val="a3"/>
            <w:rFonts w:ascii="Times New Roman" w:hAnsi="Times New Roman" w:cs="Times New Roman"/>
            <w:lang w:val="en-US"/>
          </w:rPr>
          <w:t>10.52754/16948610_202</w:t>
        </w:r>
        <w:r w:rsidR="00BA3155" w:rsidRPr="008423EF">
          <w:rPr>
            <w:rStyle w:val="a3"/>
            <w:rFonts w:ascii="Times New Roman" w:hAnsi="Times New Roman" w:cs="Times New Roman"/>
            <w:lang w:val="ky-KG"/>
          </w:rPr>
          <w:t>4</w:t>
        </w:r>
        <w:r w:rsidR="00BA3155" w:rsidRPr="00513D48">
          <w:rPr>
            <w:rStyle w:val="a3"/>
            <w:rFonts w:ascii="Times New Roman" w:hAnsi="Times New Roman" w:cs="Times New Roman"/>
            <w:lang w:val="en-US"/>
          </w:rPr>
          <w:t>_</w:t>
        </w:r>
        <w:r w:rsidR="00BA3155" w:rsidRPr="008423EF">
          <w:rPr>
            <w:rStyle w:val="a3"/>
            <w:rFonts w:ascii="Times New Roman" w:hAnsi="Times New Roman" w:cs="Times New Roman"/>
            <w:lang w:val="ky-KG"/>
          </w:rPr>
          <w:t>4</w:t>
        </w:r>
        <w:r w:rsidR="00BA3155" w:rsidRPr="00513D48">
          <w:rPr>
            <w:rStyle w:val="a3"/>
            <w:rFonts w:ascii="Times New Roman" w:hAnsi="Times New Roman" w:cs="Times New Roman"/>
            <w:lang w:val="en-US"/>
          </w:rPr>
          <w:t>_</w:t>
        </w:r>
        <w:r w:rsidR="006C0B33" w:rsidRPr="00513D48">
          <w:rPr>
            <w:rStyle w:val="a3"/>
            <w:rFonts w:ascii="Times New Roman" w:hAnsi="Times New Roman" w:cs="Times New Roman"/>
            <w:lang w:val="en-US"/>
          </w:rPr>
          <w:t>12</w:t>
        </w:r>
      </w:hyperlink>
    </w:p>
    <w:p w14:paraId="4DCAF82A" w14:textId="77777777" w:rsidR="00EC5BE4" w:rsidRDefault="00EC5BE4" w:rsidP="00A26B61">
      <w:pPr>
        <w:jc w:val="center"/>
        <w:rPr>
          <w:rFonts w:ascii="Times New Roman" w:hAnsi="Times New Roman" w:cs="Times New Roman"/>
          <w:b/>
          <w:bCs/>
          <w:sz w:val="24"/>
          <w:szCs w:val="24"/>
          <w:lang w:val="ky-KG"/>
        </w:rPr>
      </w:pPr>
      <w:r w:rsidRPr="00EC5BE4">
        <w:rPr>
          <w:rFonts w:ascii="Times New Roman" w:hAnsi="Times New Roman" w:cs="Times New Roman"/>
          <w:b/>
          <w:bCs/>
          <w:sz w:val="24"/>
          <w:szCs w:val="24"/>
          <w:lang w:val="ky-KG"/>
        </w:rPr>
        <w:t>ЭНТОНИ ЖЕНКИНСОНДУН КҮНДӨЛҮГҮНДӨ КЫРГЫЗДАРДЫН ЭСКЕРИЛИШИ ТУУРАЛУУ</w:t>
      </w:r>
    </w:p>
    <w:p w14:paraId="519DAF8D" w14:textId="77777777" w:rsidR="00EC5BE4" w:rsidRDefault="00EC5BE4" w:rsidP="00A26B61">
      <w:pPr>
        <w:jc w:val="center"/>
        <w:rPr>
          <w:rFonts w:ascii="Times New Roman" w:hAnsi="Times New Roman" w:cs="Times New Roman"/>
          <w:sz w:val="24"/>
          <w:szCs w:val="24"/>
        </w:rPr>
      </w:pPr>
      <w:r w:rsidRPr="00EC5BE4">
        <w:rPr>
          <w:rFonts w:ascii="Times New Roman" w:hAnsi="Times New Roman" w:cs="Times New Roman"/>
          <w:sz w:val="24"/>
          <w:szCs w:val="24"/>
        </w:rPr>
        <w:t>К ВОПРОСУ ОБ УПОМИНАНИИ КЫРГЫЗОВ В ЗАПИСКАХ АНТОНИЯ ДЖЕНКИНСОНА</w:t>
      </w:r>
    </w:p>
    <w:p w14:paraId="2E7B2AE8" w14:textId="10823913" w:rsidR="00FA69E6" w:rsidRDefault="00EC5BE4" w:rsidP="00A26B61">
      <w:pPr>
        <w:jc w:val="center"/>
        <w:rPr>
          <w:rFonts w:ascii="Times New Roman" w:hAnsi="Times New Roman" w:cs="Times New Roman"/>
          <w:sz w:val="24"/>
          <w:szCs w:val="24"/>
          <w:lang w:val="ky-KG"/>
        </w:rPr>
      </w:pPr>
      <w:r w:rsidRPr="00EC5BE4">
        <w:rPr>
          <w:rFonts w:ascii="Times New Roman" w:hAnsi="Times New Roman" w:cs="Times New Roman"/>
          <w:sz w:val="24"/>
          <w:szCs w:val="24"/>
          <w:lang w:val="ky-KG"/>
        </w:rPr>
        <w:t>ON THE ISSUE OF MENTIONING KYRGYZ IN THE NOTES OF ANTHONY JENKINSON</w:t>
      </w:r>
    </w:p>
    <w:p w14:paraId="76BDD76B" w14:textId="77777777" w:rsidR="00252488" w:rsidRPr="00656DDB" w:rsidRDefault="00252488" w:rsidP="00A26B61">
      <w:pPr>
        <w:jc w:val="center"/>
        <w:rPr>
          <w:rFonts w:ascii="Times New Roman" w:hAnsi="Times New Roman" w:cs="Times New Roman"/>
          <w:sz w:val="24"/>
          <w:szCs w:val="24"/>
          <w:lang w:val="ky-KG"/>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8909C9" w14:paraId="6ECFBD9E" w14:textId="77777777" w:rsidTr="006648F8">
        <w:trPr>
          <w:trHeight w:val="1894"/>
        </w:trPr>
        <w:tc>
          <w:tcPr>
            <w:tcW w:w="9628" w:type="dxa"/>
          </w:tcPr>
          <w:p w14:paraId="46E00A5E" w14:textId="77777777" w:rsidR="00EC5BE4" w:rsidRDefault="00EC5BE4" w:rsidP="00E268AC">
            <w:pPr>
              <w:jc w:val="center"/>
              <w:rPr>
                <w:rFonts w:ascii="Times New Roman" w:hAnsi="Times New Roman" w:cs="Times New Roman"/>
                <w:b/>
                <w:bCs/>
                <w:lang w:val="ky-KG"/>
              </w:rPr>
            </w:pPr>
            <w:r w:rsidRPr="00EC5BE4">
              <w:rPr>
                <w:rFonts w:ascii="Times New Roman" w:hAnsi="Times New Roman" w:cs="Times New Roman"/>
                <w:b/>
                <w:bCs/>
                <w:lang w:val="ky-KG"/>
              </w:rPr>
              <w:t>Абдуманапов Рустам Абдубаитович</w:t>
            </w:r>
          </w:p>
          <w:p w14:paraId="25B63B63" w14:textId="77777777" w:rsidR="00EC5BE4" w:rsidRDefault="00EC5BE4" w:rsidP="00E268AC">
            <w:pPr>
              <w:jc w:val="center"/>
              <w:rPr>
                <w:rFonts w:ascii="Times New Roman" w:hAnsi="Times New Roman" w:cs="Times New Roman"/>
                <w:i/>
                <w:iCs/>
                <w:lang w:val="ky-KG"/>
              </w:rPr>
            </w:pPr>
            <w:r w:rsidRPr="00EC5BE4">
              <w:rPr>
                <w:rFonts w:ascii="Times New Roman" w:hAnsi="Times New Roman" w:cs="Times New Roman"/>
                <w:i/>
                <w:iCs/>
                <w:lang w:val="ky-KG"/>
              </w:rPr>
              <w:t>Абдуманапов Рустам Абдубаитович</w:t>
            </w:r>
          </w:p>
          <w:p w14:paraId="40682CD4" w14:textId="1C8F601B" w:rsidR="006648F8" w:rsidRDefault="00EC5BE4" w:rsidP="00E268AC">
            <w:pPr>
              <w:jc w:val="center"/>
              <w:rPr>
                <w:rFonts w:ascii="Times New Roman" w:hAnsi="Times New Roman" w:cs="Times New Roman"/>
                <w:i/>
                <w:iCs/>
                <w:lang w:val="ky-KG"/>
              </w:rPr>
            </w:pPr>
            <w:r w:rsidRPr="00EC5BE4">
              <w:rPr>
                <w:rFonts w:ascii="Times New Roman" w:hAnsi="Times New Roman" w:cs="Times New Roman"/>
                <w:i/>
                <w:iCs/>
                <w:lang w:val="ky-KG"/>
              </w:rPr>
              <w:t>Abdumanapov Rustam Abdubaitovich</w:t>
            </w:r>
          </w:p>
          <w:p w14:paraId="43669F6F" w14:textId="77777777" w:rsidR="00EC5BE4" w:rsidRPr="00656DDB" w:rsidRDefault="00EC5BE4" w:rsidP="00E268AC">
            <w:pPr>
              <w:jc w:val="center"/>
              <w:rPr>
                <w:rFonts w:ascii="Times New Roman" w:hAnsi="Times New Roman" w:cs="Times New Roman"/>
                <w:b/>
                <w:bCs/>
                <w:lang w:val="ky-KG"/>
              </w:rPr>
            </w:pPr>
          </w:p>
          <w:p w14:paraId="7C021CF3" w14:textId="6F0C2CA7" w:rsidR="00D516D1" w:rsidRPr="0055175D" w:rsidRDefault="00EC5BE4" w:rsidP="00E268AC">
            <w:pPr>
              <w:jc w:val="center"/>
              <w:rPr>
                <w:rFonts w:ascii="Times New Roman" w:hAnsi="Times New Roman" w:cs="Times New Roman"/>
                <w:b/>
                <w:bCs/>
                <w:sz w:val="20"/>
                <w:szCs w:val="20"/>
                <w:lang w:val="kk-KZ"/>
              </w:rPr>
            </w:pPr>
            <w:r>
              <w:rPr>
                <w:rFonts w:ascii="Times New Roman" w:hAnsi="Times New Roman" w:cs="Times New Roman"/>
                <w:b/>
                <w:bCs/>
                <w:sz w:val="20"/>
                <w:szCs w:val="20"/>
                <w:lang w:val="ky-KG"/>
              </w:rPr>
              <w:t>т.и.к., доцент</w:t>
            </w:r>
            <w:r w:rsidR="00D516D1" w:rsidRPr="009B63FE">
              <w:rPr>
                <w:rFonts w:ascii="Times New Roman" w:hAnsi="Times New Roman" w:cs="Times New Roman"/>
                <w:b/>
                <w:bCs/>
                <w:sz w:val="20"/>
                <w:szCs w:val="20"/>
                <w:lang w:val="ky-KG"/>
              </w:rPr>
              <w:t xml:space="preserve">, </w:t>
            </w:r>
            <w:r w:rsidR="0055175D" w:rsidRPr="009B63FE">
              <w:rPr>
                <w:rFonts w:ascii="Times New Roman" w:hAnsi="Times New Roman" w:cs="Times New Roman"/>
                <w:b/>
                <w:bCs/>
                <w:sz w:val="20"/>
                <w:szCs w:val="20"/>
                <w:lang w:val="ky-KG"/>
              </w:rPr>
              <w:t>Томск мамлекеттик университети</w:t>
            </w:r>
          </w:p>
          <w:p w14:paraId="781D9128" w14:textId="55E75AFB" w:rsidR="00D516D1" w:rsidRPr="00656DDB" w:rsidRDefault="00EC5BE4" w:rsidP="00E268AC">
            <w:pPr>
              <w:jc w:val="center"/>
              <w:rPr>
                <w:rFonts w:ascii="Times New Roman" w:hAnsi="Times New Roman" w:cs="Times New Roman"/>
                <w:i/>
                <w:iCs/>
                <w:sz w:val="20"/>
                <w:szCs w:val="20"/>
                <w:lang w:val="ky-KG"/>
              </w:rPr>
            </w:pPr>
            <w:r>
              <w:rPr>
                <w:rFonts w:ascii="Times New Roman" w:hAnsi="Times New Roman" w:cs="Times New Roman"/>
                <w:i/>
                <w:iCs/>
                <w:sz w:val="20"/>
                <w:szCs w:val="20"/>
                <w:lang w:val="ky-KG"/>
              </w:rPr>
              <w:t>к.и</w:t>
            </w:r>
            <w:r w:rsidR="00D516D1" w:rsidRPr="00656DDB">
              <w:rPr>
                <w:rFonts w:ascii="Times New Roman" w:hAnsi="Times New Roman" w:cs="Times New Roman"/>
                <w:i/>
                <w:iCs/>
                <w:sz w:val="20"/>
                <w:szCs w:val="20"/>
                <w:lang w:val="ky-KG"/>
              </w:rPr>
              <w:t>.н.,</w:t>
            </w:r>
            <w:r>
              <w:t xml:space="preserve"> </w:t>
            </w:r>
            <w:r w:rsidRPr="00EC5BE4">
              <w:rPr>
                <w:rFonts w:ascii="Times New Roman" w:hAnsi="Times New Roman" w:cs="Times New Roman"/>
                <w:i/>
                <w:iCs/>
                <w:sz w:val="20"/>
                <w:szCs w:val="20"/>
                <w:lang w:val="ky-KG"/>
              </w:rPr>
              <w:t>доцент</w:t>
            </w:r>
            <w:r w:rsidR="00D516D1" w:rsidRPr="00656DDB">
              <w:rPr>
                <w:rFonts w:ascii="Times New Roman" w:hAnsi="Times New Roman" w:cs="Times New Roman"/>
                <w:i/>
                <w:iCs/>
                <w:sz w:val="20"/>
                <w:szCs w:val="20"/>
                <w:lang w:val="ky-KG"/>
              </w:rPr>
              <w:t xml:space="preserve">, </w:t>
            </w:r>
            <w:r w:rsidR="0055175D" w:rsidRPr="0055175D">
              <w:rPr>
                <w:rFonts w:ascii="Times New Roman" w:hAnsi="Times New Roman" w:cs="Times New Roman"/>
                <w:i/>
                <w:iCs/>
                <w:sz w:val="20"/>
                <w:szCs w:val="20"/>
                <w:lang w:val="ky-KG"/>
              </w:rPr>
              <w:t>Томский государственный университет</w:t>
            </w:r>
          </w:p>
          <w:p w14:paraId="70099EAF" w14:textId="0D20AA29" w:rsidR="00EC5BE4" w:rsidRDefault="00EC5BE4" w:rsidP="00EC5BE4">
            <w:pPr>
              <w:jc w:val="center"/>
              <w:rPr>
                <w:rFonts w:ascii="Times New Roman" w:hAnsi="Times New Roman" w:cs="Times New Roman"/>
                <w:i/>
                <w:iCs/>
                <w:sz w:val="20"/>
                <w:szCs w:val="20"/>
                <w:lang w:val="ky-KG"/>
              </w:rPr>
            </w:pPr>
            <w:r w:rsidRPr="00EC5BE4">
              <w:rPr>
                <w:rFonts w:ascii="Times New Roman" w:hAnsi="Times New Roman" w:cs="Times New Roman"/>
                <w:i/>
                <w:iCs/>
                <w:sz w:val="20"/>
                <w:szCs w:val="20"/>
                <w:lang w:val="ky-KG"/>
              </w:rPr>
              <w:t>Candidate of Historica</w:t>
            </w:r>
            <w:r>
              <w:rPr>
                <w:rFonts w:ascii="Times New Roman" w:hAnsi="Times New Roman" w:cs="Times New Roman"/>
                <w:i/>
                <w:iCs/>
                <w:sz w:val="20"/>
                <w:szCs w:val="20"/>
                <w:lang w:val="ky-KG"/>
              </w:rPr>
              <w:t xml:space="preserve">l Sciences, Associate Professor, </w:t>
            </w:r>
            <w:r w:rsidRPr="00EC5BE4">
              <w:rPr>
                <w:rFonts w:ascii="Times New Roman" w:hAnsi="Times New Roman" w:cs="Times New Roman"/>
                <w:i/>
                <w:iCs/>
                <w:sz w:val="20"/>
                <w:szCs w:val="20"/>
                <w:lang w:val="ky-KG"/>
              </w:rPr>
              <w:t>Tomsk State University</w:t>
            </w:r>
          </w:p>
          <w:p w14:paraId="59E63017" w14:textId="38A362FD" w:rsidR="008909C9" w:rsidRPr="0055175D" w:rsidRDefault="004B07AF" w:rsidP="0055175D">
            <w:pPr>
              <w:jc w:val="center"/>
              <w:rPr>
                <w:rFonts w:ascii="Times New Roman" w:hAnsi="Times New Roman" w:cs="Times New Roman"/>
                <w:sz w:val="20"/>
                <w:szCs w:val="20"/>
              </w:rPr>
            </w:pPr>
            <w:hyperlink r:id="rId9" w:history="1">
              <w:r w:rsidR="0055175D" w:rsidRPr="0055175D">
                <w:rPr>
                  <w:rStyle w:val="a3"/>
                  <w:rFonts w:ascii="Times New Roman" w:hAnsi="Times New Roman" w:cs="Times New Roman"/>
                  <w:sz w:val="20"/>
                  <w:szCs w:val="20"/>
                </w:rPr>
                <w:t>manap@mail.ru</w:t>
              </w:r>
            </w:hyperlink>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6A0F21">
          <w:headerReference w:type="even" r:id="rId10"/>
          <w:headerReference w:type="default" r:id="rId11"/>
          <w:footerReference w:type="even" r:id="rId12"/>
          <w:footerReference w:type="default" r:id="rId13"/>
          <w:pgSz w:w="11906" w:h="16838"/>
          <w:pgMar w:top="1134" w:right="1134" w:bottom="1134" w:left="1134" w:header="709" w:footer="709" w:gutter="0"/>
          <w:cols w:space="708"/>
          <w:titlePg/>
          <w:docGrid w:linePitch="360"/>
        </w:sectPr>
      </w:pPr>
    </w:p>
    <w:p w14:paraId="57DEE2C9" w14:textId="77777777" w:rsidR="00B43E7C" w:rsidRDefault="00B43E7C" w:rsidP="00B43E7C">
      <w:pPr>
        <w:jc w:val="center"/>
        <w:rPr>
          <w:rFonts w:ascii="Times New Roman" w:hAnsi="Times New Roman" w:cs="Times New Roman"/>
          <w:b/>
          <w:bCs/>
          <w:sz w:val="24"/>
          <w:szCs w:val="24"/>
          <w:lang w:val="ky-KG"/>
        </w:rPr>
      </w:pPr>
      <w:r w:rsidRPr="00B43E7C">
        <w:rPr>
          <w:rFonts w:ascii="Times New Roman" w:hAnsi="Times New Roman" w:cs="Times New Roman"/>
          <w:b/>
          <w:bCs/>
          <w:sz w:val="24"/>
          <w:szCs w:val="24"/>
          <w:lang w:val="ky-KG"/>
        </w:rPr>
        <w:lastRenderedPageBreak/>
        <w:t>ЭНТОНИ ЖЕНКИНСОНДУН КҮНДӨЛҮГҮНДӨ КЫРГЫЗДАРДЫН ЭСКЕРИЛИШИ ТУУРАЛУУ</w:t>
      </w:r>
    </w:p>
    <w:p w14:paraId="4116F3CF" w14:textId="1CAF0D17" w:rsidR="00D31247" w:rsidRPr="00B43E7C" w:rsidRDefault="00E85F23" w:rsidP="00E85F23">
      <w:pPr>
        <w:jc w:val="both"/>
        <w:rPr>
          <w:rFonts w:ascii="Times New Roman" w:hAnsi="Times New Roman" w:cs="Times New Roman"/>
          <w:b/>
          <w:bCs/>
          <w:lang w:val="ky-KG"/>
        </w:rPr>
      </w:pPr>
      <w:r w:rsidRPr="00656DDB">
        <w:rPr>
          <w:rFonts w:ascii="Times New Roman" w:hAnsi="Times New Roman" w:cs="Times New Roman"/>
          <w:b/>
          <w:bCs/>
          <w:lang w:val="ky-KG"/>
        </w:rPr>
        <w:t>Аннотация</w:t>
      </w:r>
    </w:p>
    <w:p w14:paraId="2CE12C8B" w14:textId="64E3CFF8" w:rsidR="00E85F23" w:rsidRPr="00656DDB" w:rsidRDefault="00B43E7C" w:rsidP="005D6958">
      <w:pPr>
        <w:spacing w:line="276" w:lineRule="auto"/>
        <w:jc w:val="both"/>
        <w:rPr>
          <w:rFonts w:ascii="Times New Roman" w:hAnsi="Times New Roman" w:cs="Times New Roman"/>
          <w:lang w:val="ky-KG"/>
        </w:rPr>
      </w:pPr>
      <w:r w:rsidRPr="00B43E7C">
        <w:rPr>
          <w:rFonts w:ascii="Times New Roman" w:hAnsi="Times New Roman" w:cs="Times New Roman"/>
          <w:lang w:val="ky-KG"/>
        </w:rPr>
        <w:t>XVI кылымдын орто чениндеги кыргыздардын тарыхы боюнча баалуу булактардын бири болуп 1558–1559-жылдары Орто Азияны кыдырып, Бухарага чейин жеткен Англиянын Россиядагы биринчи ыйгарым укуктуу элчиси Энтони Женкинсондун күндөлүгү жана картасы саналат. Ал өзүнүн жазууларында “эки жапайы көчмөн элди” - Ташкенге кол салган казактарды жана Кашкар менен согушкан kings деген элди эскерет. Бул Qings элин кээ бир тарыхчылар, мисалы Э.Д. Морган жана В.П. Санчирлер ойраттар деп эсептешкен. Ал эми башка көз караш боюнча Женкинсондун күндөлүгүндөгү Qings – кыргыздар. Бул макалада Qings элинин кыргыздар деген көз карашты кабыл алууга мүмкүндүк берген далилдер келтирилген</w:t>
      </w:r>
      <w:r w:rsidR="00E85F23" w:rsidRPr="00656DDB">
        <w:rPr>
          <w:rFonts w:ascii="Times New Roman" w:hAnsi="Times New Roman" w:cs="Times New Roman"/>
          <w:lang w:val="ky-KG"/>
        </w:rPr>
        <w:t>.</w:t>
      </w:r>
    </w:p>
    <w:p w14:paraId="49D0B4B2" w14:textId="65FDA3B2" w:rsidR="00376045" w:rsidRPr="00656DDB" w:rsidRDefault="00B43E7C" w:rsidP="00E85F23">
      <w:pPr>
        <w:jc w:val="both"/>
        <w:rPr>
          <w:rFonts w:ascii="Times New Roman" w:hAnsi="Times New Roman" w:cs="Times New Roman"/>
          <w:lang w:val="ky-KG"/>
        </w:rPr>
      </w:pPr>
      <w:r w:rsidRPr="00B43E7C">
        <w:rPr>
          <w:rFonts w:ascii="Times New Roman" w:hAnsi="Times New Roman" w:cs="Times New Roman"/>
          <w:b/>
          <w:bCs/>
          <w:i/>
          <w:iCs/>
          <w:lang w:val="ky-KG"/>
        </w:rPr>
        <w:t>Ачкыч сөздөр</w:t>
      </w:r>
      <w:r w:rsidR="00376045" w:rsidRPr="00656DDB">
        <w:rPr>
          <w:rFonts w:ascii="Times New Roman" w:hAnsi="Times New Roman" w:cs="Times New Roman"/>
          <w:b/>
          <w:bCs/>
          <w:i/>
          <w:iCs/>
          <w:lang w:val="ky-KG"/>
        </w:rPr>
        <w:t>:</w:t>
      </w:r>
      <w:r w:rsidR="00376045" w:rsidRPr="00656DDB">
        <w:rPr>
          <w:rFonts w:ascii="Times New Roman" w:hAnsi="Times New Roman" w:cs="Times New Roman"/>
          <w:lang w:val="ky-KG"/>
        </w:rPr>
        <w:t xml:space="preserve"> </w:t>
      </w:r>
      <w:r w:rsidRPr="00B43E7C">
        <w:rPr>
          <w:rFonts w:ascii="Times New Roman" w:hAnsi="Times New Roman" w:cs="Times New Roman"/>
          <w:lang w:val="ky-KG"/>
        </w:rPr>
        <w:t>Энтони Женкинсон, Qings, кыргыздар, ойроттор, казактар</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513D48" w14:paraId="56E581D5" w14:textId="77777777" w:rsidTr="00F05655">
        <w:tc>
          <w:tcPr>
            <w:tcW w:w="4814" w:type="dxa"/>
          </w:tcPr>
          <w:p w14:paraId="65375886" w14:textId="24AA977D" w:rsidR="00655D56" w:rsidRPr="00656DDB" w:rsidRDefault="00CA263D" w:rsidP="00AB3BF5">
            <w:pPr>
              <w:spacing w:before="60"/>
              <w:jc w:val="center"/>
              <w:rPr>
                <w:rFonts w:ascii="Times New Roman" w:hAnsi="Times New Roman" w:cs="Times New Roman"/>
                <w:sz w:val="20"/>
                <w:szCs w:val="20"/>
                <w:lang w:val="ky-KG"/>
              </w:rPr>
            </w:pPr>
            <w:r w:rsidRPr="00CA263D">
              <w:rPr>
                <w:rFonts w:ascii="Times New Roman" w:hAnsi="Times New Roman" w:cs="Times New Roman"/>
                <w:b/>
                <w:bCs/>
                <w:i/>
                <w:iCs/>
                <w:sz w:val="20"/>
                <w:szCs w:val="20"/>
                <w:lang w:val="ky-KG"/>
              </w:rPr>
              <w:t>К ВОПРОСУ ОБ УПОМИНАНИИ КЫРГЫЗОВ В ЗАПИСКАХ АНТОНИЯ ДЖЕНКИНСОНА</w:t>
            </w:r>
          </w:p>
        </w:tc>
        <w:tc>
          <w:tcPr>
            <w:tcW w:w="4814" w:type="dxa"/>
          </w:tcPr>
          <w:p w14:paraId="174BED91" w14:textId="6FF5C292" w:rsidR="00655D56" w:rsidRPr="00656DDB" w:rsidRDefault="00FF6BBC" w:rsidP="007D5E74">
            <w:pPr>
              <w:spacing w:before="60"/>
              <w:ind w:right="-113"/>
              <w:jc w:val="center"/>
              <w:rPr>
                <w:rFonts w:ascii="Times New Roman" w:hAnsi="Times New Roman" w:cs="Times New Roman"/>
                <w:sz w:val="20"/>
                <w:szCs w:val="20"/>
                <w:lang w:val="ky-KG"/>
              </w:rPr>
            </w:pPr>
            <w:r w:rsidRPr="00FF6BBC">
              <w:rPr>
                <w:rFonts w:ascii="Times New Roman" w:hAnsi="Times New Roman" w:cs="Times New Roman"/>
                <w:b/>
                <w:bCs/>
                <w:i/>
                <w:iCs/>
                <w:sz w:val="20"/>
                <w:szCs w:val="20"/>
                <w:lang w:val="ky-KG"/>
              </w:rPr>
              <w:t>ON THE ISSUE OF MENTIONING KYRGYZ IN THE NOTES OF ANTHONY JENKINSON</w:t>
            </w:r>
          </w:p>
        </w:tc>
      </w:tr>
      <w:tr w:rsidR="00655D56" w:rsidRPr="00513D48" w14:paraId="293A18F8" w14:textId="77777777" w:rsidTr="00F05655">
        <w:trPr>
          <w:trHeight w:val="6259"/>
        </w:trPr>
        <w:tc>
          <w:tcPr>
            <w:tcW w:w="4814" w:type="dxa"/>
          </w:tcPr>
          <w:p w14:paraId="6196C24F" w14:textId="77777777" w:rsidR="00A7256F" w:rsidRPr="00656DDB" w:rsidRDefault="00A7256F" w:rsidP="00AB3BF5">
            <w:pPr>
              <w:jc w:val="both"/>
              <w:rPr>
                <w:rFonts w:ascii="Times New Roman" w:hAnsi="Times New Roman" w:cs="Times New Roman"/>
                <w:b/>
                <w:bCs/>
                <w:sz w:val="20"/>
                <w:szCs w:val="20"/>
                <w:lang w:val="ky-KG"/>
              </w:rPr>
            </w:pPr>
          </w:p>
          <w:p w14:paraId="75570D99" w14:textId="3C4C9902" w:rsidR="00655D56" w:rsidRPr="00656DDB" w:rsidRDefault="00655D56" w:rsidP="00AB3BF5">
            <w:pPr>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27B195B4" w14:textId="14DCDC56" w:rsidR="00655D56" w:rsidRPr="00513D48" w:rsidRDefault="00CA263D" w:rsidP="00AB3BF5">
            <w:pPr>
              <w:jc w:val="both"/>
              <w:rPr>
                <w:rFonts w:ascii="Times New Roman" w:hAnsi="Times New Roman" w:cs="Times New Roman"/>
                <w:sz w:val="20"/>
                <w:szCs w:val="20"/>
                <w:lang w:val="ky-KG"/>
              </w:rPr>
            </w:pPr>
            <w:r w:rsidRPr="00CA263D">
              <w:rPr>
                <w:rFonts w:ascii="Times New Roman" w:hAnsi="Times New Roman" w:cs="Times New Roman"/>
                <w:sz w:val="20"/>
                <w:szCs w:val="20"/>
                <w:lang w:val="ky-KG"/>
              </w:rPr>
              <w:t>Одним из ценных источников по истории кыргызов середины XVI века являются записки и карта первого полномочного посла Англии в России Антония Дженкинсона, совершившего в 1558–1559 годах путешествие в Центральную Азию и достигшего Бухары. В своих записках он упоминает "два варварских кочевых народа" - казахов, нападающих на Ташкент, и народ Qings, воюющий с Кашгаром. Этот народ Qings некоторые историки, например Э.Д. Морган и В.П. Санчиров, отождествляют с ойратами. По другой версии народ Qings соотносится с кыргызами. В настоящей статье приводятся аргументы, позволяющие признать версию об отождествлении народа Qings с кыргызами.</w:t>
            </w:r>
            <w:bookmarkStart w:id="0" w:name="_GoBack"/>
            <w:bookmarkEnd w:id="0"/>
          </w:p>
          <w:p w14:paraId="3DB29E06" w14:textId="77777777" w:rsidR="00655D56" w:rsidRPr="00656DDB" w:rsidRDefault="00655D56" w:rsidP="00AB3BF5">
            <w:pPr>
              <w:jc w:val="both"/>
              <w:rPr>
                <w:rFonts w:ascii="Times New Roman" w:hAnsi="Times New Roman" w:cs="Times New Roman"/>
                <w:sz w:val="20"/>
                <w:szCs w:val="20"/>
                <w:lang w:val="ky-KG"/>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515BEA21" w14:textId="1022B51F" w:rsidR="00655D56" w:rsidRPr="00656DDB" w:rsidRDefault="00FF6BBC" w:rsidP="008A06FF">
            <w:pPr>
              <w:ind w:right="-113"/>
              <w:jc w:val="both"/>
              <w:rPr>
                <w:rFonts w:ascii="Times New Roman" w:hAnsi="Times New Roman" w:cs="Times New Roman"/>
                <w:sz w:val="20"/>
                <w:szCs w:val="20"/>
                <w:lang w:val="ky-KG"/>
              </w:rPr>
            </w:pPr>
            <w:r w:rsidRPr="00FF6BBC">
              <w:rPr>
                <w:rFonts w:ascii="Times New Roman" w:hAnsi="Times New Roman" w:cs="Times New Roman"/>
                <w:sz w:val="20"/>
                <w:szCs w:val="20"/>
                <w:lang w:val="en-US"/>
              </w:rPr>
              <w:t xml:space="preserve">One of the most valuable sources on the history of the Kyrgyz in the mid-16th century is the notes and map from the first English ambassador to Russia, Anthony </w:t>
            </w:r>
            <w:proofErr w:type="spellStart"/>
            <w:r w:rsidRPr="00FF6BBC">
              <w:rPr>
                <w:rFonts w:ascii="Times New Roman" w:hAnsi="Times New Roman" w:cs="Times New Roman"/>
                <w:sz w:val="20"/>
                <w:szCs w:val="20"/>
                <w:lang w:val="en-US"/>
              </w:rPr>
              <w:t>Jenkinson</w:t>
            </w:r>
            <w:proofErr w:type="spellEnd"/>
            <w:r w:rsidRPr="00FF6BBC">
              <w:rPr>
                <w:rFonts w:ascii="Times New Roman" w:hAnsi="Times New Roman" w:cs="Times New Roman"/>
                <w:sz w:val="20"/>
                <w:szCs w:val="20"/>
                <w:lang w:val="en-US"/>
              </w:rPr>
              <w:t xml:space="preserve">. He traveled to Central Asia in 1558-1559, reaching Bukhara, and recorded his observations. In his notes, </w:t>
            </w:r>
            <w:proofErr w:type="spellStart"/>
            <w:r w:rsidRPr="00FF6BBC">
              <w:rPr>
                <w:rFonts w:ascii="Times New Roman" w:hAnsi="Times New Roman" w:cs="Times New Roman"/>
                <w:sz w:val="20"/>
                <w:szCs w:val="20"/>
                <w:lang w:val="en-US"/>
              </w:rPr>
              <w:t>Jenkinson</w:t>
            </w:r>
            <w:proofErr w:type="spellEnd"/>
            <w:r w:rsidRPr="00FF6BBC">
              <w:rPr>
                <w:rFonts w:ascii="Times New Roman" w:hAnsi="Times New Roman" w:cs="Times New Roman"/>
                <w:sz w:val="20"/>
                <w:szCs w:val="20"/>
                <w:lang w:val="en-US"/>
              </w:rPr>
              <w:t xml:space="preserve"> mentions "two barbaric nomadic peoples": the Kazakhs, who attacked Tashkent, and the </w:t>
            </w:r>
            <w:proofErr w:type="spellStart"/>
            <w:r w:rsidRPr="00FF6BBC">
              <w:rPr>
                <w:rFonts w:ascii="Times New Roman" w:hAnsi="Times New Roman" w:cs="Times New Roman"/>
                <w:sz w:val="20"/>
                <w:szCs w:val="20"/>
                <w:lang w:val="en-US"/>
              </w:rPr>
              <w:t>Qings</w:t>
            </w:r>
            <w:proofErr w:type="spellEnd"/>
            <w:r w:rsidRPr="00FF6BBC">
              <w:rPr>
                <w:rFonts w:ascii="Times New Roman" w:hAnsi="Times New Roman" w:cs="Times New Roman"/>
                <w:sz w:val="20"/>
                <w:szCs w:val="20"/>
                <w:lang w:val="en-US"/>
              </w:rPr>
              <w:t xml:space="preserve">, who fought in </w:t>
            </w:r>
            <w:proofErr w:type="spellStart"/>
            <w:r w:rsidRPr="00FF6BBC">
              <w:rPr>
                <w:rFonts w:ascii="Times New Roman" w:hAnsi="Times New Roman" w:cs="Times New Roman"/>
                <w:sz w:val="20"/>
                <w:szCs w:val="20"/>
                <w:lang w:val="en-US"/>
              </w:rPr>
              <w:t>Kashgar</w:t>
            </w:r>
            <w:proofErr w:type="spellEnd"/>
            <w:r w:rsidRPr="00FF6BBC">
              <w:rPr>
                <w:rFonts w:ascii="Times New Roman" w:hAnsi="Times New Roman" w:cs="Times New Roman"/>
                <w:sz w:val="20"/>
                <w:szCs w:val="20"/>
                <w:lang w:val="en-US"/>
              </w:rPr>
              <w:t xml:space="preserve">. Some historians, like E.D. Morgan and V.P. </w:t>
            </w:r>
            <w:proofErr w:type="spellStart"/>
            <w:r w:rsidRPr="00FF6BBC">
              <w:rPr>
                <w:rFonts w:ascii="Times New Roman" w:hAnsi="Times New Roman" w:cs="Times New Roman"/>
                <w:sz w:val="20"/>
                <w:szCs w:val="20"/>
                <w:lang w:val="en-US"/>
              </w:rPr>
              <w:t>Sanchirov</w:t>
            </w:r>
            <w:proofErr w:type="spellEnd"/>
            <w:r w:rsidRPr="00FF6BBC">
              <w:rPr>
                <w:rFonts w:ascii="Times New Roman" w:hAnsi="Times New Roman" w:cs="Times New Roman"/>
                <w:sz w:val="20"/>
                <w:szCs w:val="20"/>
                <w:lang w:val="en-US"/>
              </w:rPr>
              <w:t xml:space="preserve">, believe that the </w:t>
            </w:r>
            <w:proofErr w:type="spellStart"/>
            <w:r w:rsidRPr="00FF6BBC">
              <w:rPr>
                <w:rFonts w:ascii="Times New Roman" w:hAnsi="Times New Roman" w:cs="Times New Roman"/>
                <w:sz w:val="20"/>
                <w:szCs w:val="20"/>
                <w:lang w:val="en-US"/>
              </w:rPr>
              <w:t>Qings</w:t>
            </w:r>
            <w:proofErr w:type="spellEnd"/>
            <w:r w:rsidRPr="00FF6BBC">
              <w:rPr>
                <w:rFonts w:ascii="Times New Roman" w:hAnsi="Times New Roman" w:cs="Times New Roman"/>
                <w:sz w:val="20"/>
                <w:szCs w:val="20"/>
                <w:lang w:val="en-US"/>
              </w:rPr>
              <w:t xml:space="preserve"> were the </w:t>
            </w:r>
            <w:proofErr w:type="spellStart"/>
            <w:r w:rsidRPr="00FF6BBC">
              <w:rPr>
                <w:rFonts w:ascii="Times New Roman" w:hAnsi="Times New Roman" w:cs="Times New Roman"/>
                <w:sz w:val="20"/>
                <w:szCs w:val="20"/>
                <w:lang w:val="en-US"/>
              </w:rPr>
              <w:t>Oirats</w:t>
            </w:r>
            <w:proofErr w:type="spellEnd"/>
            <w:r w:rsidRPr="00FF6BBC">
              <w:rPr>
                <w:rFonts w:ascii="Times New Roman" w:hAnsi="Times New Roman" w:cs="Times New Roman"/>
                <w:sz w:val="20"/>
                <w:szCs w:val="20"/>
                <w:lang w:val="en-US"/>
              </w:rPr>
              <w:t xml:space="preserve">. However, another theory suggests that the </w:t>
            </w:r>
            <w:proofErr w:type="spellStart"/>
            <w:r w:rsidRPr="00FF6BBC">
              <w:rPr>
                <w:rFonts w:ascii="Times New Roman" w:hAnsi="Times New Roman" w:cs="Times New Roman"/>
                <w:sz w:val="20"/>
                <w:szCs w:val="20"/>
                <w:lang w:val="en-US"/>
              </w:rPr>
              <w:t>Qings</w:t>
            </w:r>
            <w:proofErr w:type="spellEnd"/>
            <w:r w:rsidRPr="00FF6BBC">
              <w:rPr>
                <w:rFonts w:ascii="Times New Roman" w:hAnsi="Times New Roman" w:cs="Times New Roman"/>
                <w:sz w:val="20"/>
                <w:szCs w:val="20"/>
                <w:lang w:val="en-US"/>
              </w:rPr>
              <w:t xml:space="preserve"> could be the Kyrgyz. This article will present arguments that support the latter theory</w:t>
            </w:r>
            <w:r w:rsidR="00655D56" w:rsidRPr="00656DDB">
              <w:rPr>
                <w:rFonts w:ascii="Times New Roman" w:hAnsi="Times New Roman" w:cs="Times New Roman"/>
                <w:sz w:val="20"/>
                <w:szCs w:val="20"/>
                <w:lang w:val="en-US"/>
              </w:rPr>
              <w:t>.</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513D48" w14:paraId="4E8EA016" w14:textId="77777777" w:rsidTr="00F05655">
        <w:trPr>
          <w:trHeight w:val="527"/>
        </w:trPr>
        <w:tc>
          <w:tcPr>
            <w:tcW w:w="4814" w:type="dxa"/>
          </w:tcPr>
          <w:p w14:paraId="34DC9B57" w14:textId="256195EA" w:rsidR="00655D56" w:rsidRPr="00656DDB" w:rsidRDefault="00CA263D" w:rsidP="00AB3BF5">
            <w:pPr>
              <w:jc w:val="both"/>
              <w:rPr>
                <w:rFonts w:ascii="Times New Roman" w:hAnsi="Times New Roman" w:cs="Times New Roman"/>
                <w:sz w:val="20"/>
                <w:szCs w:val="20"/>
                <w:lang w:val="ky-KG"/>
              </w:rPr>
            </w:pPr>
            <w:r w:rsidRPr="00CA263D">
              <w:rPr>
                <w:rFonts w:ascii="Times New Roman" w:hAnsi="Times New Roman" w:cs="Times New Roman"/>
                <w:b/>
                <w:bCs/>
                <w:i/>
                <w:iCs/>
                <w:sz w:val="20"/>
                <w:szCs w:val="20"/>
                <w:lang w:val="ky-KG"/>
              </w:rPr>
              <w:t>Ключевые слова</w:t>
            </w:r>
            <w:r w:rsidR="006E0B19" w:rsidRPr="00656DDB">
              <w:rPr>
                <w:rFonts w:ascii="Times New Roman" w:hAnsi="Times New Roman" w:cs="Times New Roman"/>
                <w:b/>
                <w:bCs/>
                <w:i/>
                <w:iCs/>
                <w:sz w:val="20"/>
                <w:szCs w:val="20"/>
                <w:lang w:val="ky-KG"/>
              </w:rPr>
              <w:t>:</w:t>
            </w:r>
            <w:r w:rsidR="00753DF8" w:rsidRPr="00656DDB">
              <w:rPr>
                <w:rFonts w:ascii="Times New Roman" w:hAnsi="Times New Roman" w:cs="Times New Roman"/>
                <w:sz w:val="20"/>
                <w:szCs w:val="20"/>
                <w:lang w:val="tr-TR"/>
              </w:rPr>
              <w:t xml:space="preserve"> </w:t>
            </w:r>
            <w:r w:rsidRPr="00CA263D">
              <w:rPr>
                <w:rFonts w:ascii="Times New Roman" w:hAnsi="Times New Roman" w:cs="Times New Roman"/>
                <w:sz w:val="20"/>
                <w:szCs w:val="20"/>
                <w:lang w:val="ky-KG"/>
              </w:rPr>
              <w:t>Антоний Дженкинсон, Qings, кыргызы, ойраты, казахи</w:t>
            </w:r>
          </w:p>
        </w:tc>
        <w:tc>
          <w:tcPr>
            <w:tcW w:w="4814" w:type="dxa"/>
          </w:tcPr>
          <w:p w14:paraId="0E4029C2" w14:textId="494A8CBE" w:rsidR="00655D56" w:rsidRPr="00656DDB" w:rsidRDefault="00655D56" w:rsidP="008A06FF">
            <w:pPr>
              <w:ind w:right="-113"/>
              <w:jc w:val="both"/>
              <w:rPr>
                <w:rFonts w:ascii="Times New Roman" w:hAnsi="Times New Roman" w:cs="Times New Roman"/>
                <w:sz w:val="20"/>
                <w:szCs w:val="20"/>
                <w:lang w:val="tr-TR"/>
              </w:rPr>
            </w:pPr>
            <w:r w:rsidRPr="00656DDB">
              <w:rPr>
                <w:rFonts w:ascii="Times New Roman" w:hAnsi="Times New Roman" w:cs="Times New Roman"/>
                <w:b/>
                <w:bCs/>
                <w:i/>
                <w:iCs/>
                <w:sz w:val="20"/>
                <w:szCs w:val="20"/>
                <w:lang w:val="ky-KG"/>
              </w:rPr>
              <w:t>Keywords:</w:t>
            </w:r>
            <w:r w:rsidRPr="00656DDB">
              <w:rPr>
                <w:rFonts w:ascii="Times New Roman" w:hAnsi="Times New Roman" w:cs="Times New Roman"/>
                <w:sz w:val="20"/>
                <w:szCs w:val="20"/>
                <w:lang w:val="ky-KG"/>
              </w:rPr>
              <w:t xml:space="preserve"> </w:t>
            </w:r>
            <w:r w:rsidR="00FF6BBC" w:rsidRPr="00FF6BBC">
              <w:rPr>
                <w:rFonts w:ascii="Times New Roman" w:hAnsi="Times New Roman" w:cs="Times New Roman"/>
                <w:sz w:val="20"/>
                <w:szCs w:val="20"/>
                <w:lang w:val="ky-KG"/>
              </w:rPr>
              <w:t>Anthony Jenkinson, Qings, Kyrgyz, Oirats, Kazakhs</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6C0B33">
          <w:pgSz w:w="11906" w:h="16838"/>
          <w:pgMar w:top="1134" w:right="1134" w:bottom="1134" w:left="1134" w:header="709" w:footer="709" w:gutter="0"/>
          <w:pgNumType w:start="116"/>
          <w:cols w:space="708"/>
          <w:docGrid w:linePitch="360"/>
        </w:sectPr>
      </w:pPr>
    </w:p>
    <w:p w14:paraId="4C7316FE" w14:textId="77777777" w:rsidR="00FF6BBC" w:rsidRPr="009B63FE" w:rsidRDefault="00FF6BBC" w:rsidP="009B63FE">
      <w:pPr>
        <w:tabs>
          <w:tab w:val="left" w:pos="3544"/>
        </w:tabs>
        <w:spacing w:after="120" w:line="276" w:lineRule="auto"/>
        <w:jc w:val="both"/>
        <w:rPr>
          <w:rFonts w:ascii="Times New Roman" w:hAnsi="Times New Roman" w:cs="Times New Roman"/>
          <w:b/>
          <w:bCs/>
          <w:sz w:val="24"/>
          <w:szCs w:val="24"/>
          <w:lang w:val="en-US"/>
        </w:rPr>
      </w:pPr>
      <w:proofErr w:type="spellStart"/>
      <w:r w:rsidRPr="009B63FE">
        <w:rPr>
          <w:rFonts w:ascii="Times New Roman" w:hAnsi="Times New Roman" w:cs="Times New Roman"/>
          <w:b/>
          <w:bCs/>
          <w:sz w:val="24"/>
          <w:szCs w:val="24"/>
        </w:rPr>
        <w:lastRenderedPageBreak/>
        <w:t>Киришүү</w:t>
      </w:r>
      <w:proofErr w:type="spellEnd"/>
    </w:p>
    <w:p w14:paraId="55D57C4A"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Кыргыз урууларынын Тянь-Шанга алгач качан жана каерге келгендиги кыргыз таануу илиминдеги орчундуу маселелердин бири. Изилдөөчүлөр аталган маселени чечүүдө кыргыздарды азыркы жашаган аймагында эскерген азганакай тарыхый булактардын маалыматтарына таянып келишет. Ушул себептен бул булактардын баарын кылдат изилдеп, булакнаамалык анализ жүргүзүү өзгөчө маанилүү. </w:t>
      </w:r>
    </w:p>
    <w:p w14:paraId="7A0E16A5" w14:textId="77777777" w:rsidR="00FF6BBC" w:rsidRPr="009B63FE" w:rsidRDefault="00FF6BBC" w:rsidP="009B63FE">
      <w:pPr>
        <w:tabs>
          <w:tab w:val="left" w:pos="3544"/>
        </w:tabs>
        <w:spacing w:after="120" w:line="276" w:lineRule="auto"/>
        <w:jc w:val="both"/>
        <w:rPr>
          <w:rFonts w:ascii="Times New Roman" w:hAnsi="Times New Roman" w:cs="Times New Roman"/>
          <w:b/>
          <w:sz w:val="24"/>
          <w:szCs w:val="24"/>
          <w:lang w:val="ky-KG"/>
        </w:rPr>
      </w:pPr>
      <w:r w:rsidRPr="009B63FE">
        <w:rPr>
          <w:rFonts w:ascii="Times New Roman" w:hAnsi="Times New Roman" w:cs="Times New Roman"/>
          <w:b/>
          <w:sz w:val="24"/>
          <w:szCs w:val="24"/>
          <w:lang w:val="ky-KG"/>
        </w:rPr>
        <w:t>Материалдар</w:t>
      </w:r>
    </w:p>
    <w:p w14:paraId="0987AA23"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tr-TR"/>
        </w:rPr>
      </w:pPr>
      <w:r w:rsidRPr="009B63FE">
        <w:rPr>
          <w:rFonts w:ascii="Times New Roman" w:hAnsi="Times New Roman" w:cs="Times New Roman"/>
          <w:sz w:val="24"/>
          <w:szCs w:val="24"/>
          <w:lang w:val="ky-KG"/>
        </w:rPr>
        <w:t xml:space="preserve">Мындай баалуу булактардын бири </w:t>
      </w:r>
      <w:r w:rsidRPr="009B63FE">
        <w:rPr>
          <w:rFonts w:ascii="Times New Roman" w:hAnsi="Times New Roman" w:cs="Times New Roman"/>
          <w:sz w:val="24"/>
          <w:szCs w:val="24"/>
          <w:lang w:val="tr-TR"/>
        </w:rPr>
        <w:t xml:space="preserve">XVI </w:t>
      </w:r>
      <w:r w:rsidRPr="009B63FE">
        <w:rPr>
          <w:rFonts w:ascii="Times New Roman" w:hAnsi="Times New Roman" w:cs="Times New Roman"/>
          <w:sz w:val="24"/>
          <w:szCs w:val="24"/>
          <w:lang w:val="ky-KG"/>
        </w:rPr>
        <w:t>кылымдын жарымында тяньшандык кыргыздары тууралуу маалымат берген Англиянын Россиядагы элчиси Энтони Женкинсондун 1558-1559-жж. Борбордук Азияга жасаган саякатында жазган күндөлүгү жана картасы саналат. Анын саякатынын максаты Индия жана Кытайга баруучу соода жолун аныктоо болуп саналган. Женкинсондун экспедициясы Букарга жеткенде анын чыгыш аймактарында кербендерди талап-тоноодон жана ич ара согуштардын айынан артка кайтууга мажбур болгон. Анын саякат кербени 1558-жылы апрель айында Москвадан жолго чыгып, ошол эле жылдын 23-декабрында Букарга жеткен (</w:t>
      </w:r>
      <w:r w:rsidRPr="009B63FE">
        <w:rPr>
          <w:rFonts w:ascii="Times New Roman" w:hAnsi="Times New Roman" w:cs="Times New Roman"/>
          <w:sz w:val="24"/>
          <w:szCs w:val="24"/>
        </w:rPr>
        <w:t>Английские путешественники в Московском государстве в XVI веке</w:t>
      </w:r>
      <w:r w:rsidRPr="009B63FE">
        <w:rPr>
          <w:rFonts w:ascii="Times New Roman" w:hAnsi="Times New Roman" w:cs="Times New Roman"/>
          <w:sz w:val="24"/>
          <w:szCs w:val="24"/>
          <w:lang w:val="ky-KG"/>
        </w:rPr>
        <w:t xml:space="preserve">, 1938, б. 182). </w:t>
      </w:r>
      <w:r w:rsidRPr="009B63FE">
        <w:rPr>
          <w:rFonts w:ascii="Times New Roman" w:hAnsi="Times New Roman" w:cs="Times New Roman"/>
          <w:sz w:val="24"/>
          <w:szCs w:val="24"/>
        </w:rPr>
        <w:t xml:space="preserve"> </w:t>
      </w:r>
      <w:r w:rsidRPr="009B63FE">
        <w:rPr>
          <w:rFonts w:ascii="Times New Roman" w:hAnsi="Times New Roman" w:cs="Times New Roman"/>
          <w:sz w:val="24"/>
          <w:szCs w:val="24"/>
          <w:lang w:val="ky-KG"/>
        </w:rPr>
        <w:t xml:space="preserve">    </w:t>
      </w:r>
    </w:p>
    <w:p w14:paraId="3496AD4C"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Энтони Женкинсон Букар өкүмдарына жолугууга уруксат алган. Ал өкүмдарды шаардагы соодадан 10/1 салык алып жашаган, “таасири да, байлыгы да жок падыша” деп жазат (ошол эле, б. 183). </w:t>
      </w:r>
    </w:p>
    <w:p w14:paraId="13831960" w14:textId="77777777" w:rsidR="00FF6BBC" w:rsidRPr="009B63FE" w:rsidRDefault="00FF6BBC" w:rsidP="009B63FE">
      <w:pPr>
        <w:tabs>
          <w:tab w:val="left" w:pos="3544"/>
        </w:tabs>
        <w:spacing w:after="120" w:line="276" w:lineRule="auto"/>
        <w:jc w:val="both"/>
        <w:rPr>
          <w:rFonts w:ascii="Times New Roman" w:hAnsi="Times New Roman" w:cs="Times New Roman"/>
          <w:b/>
          <w:sz w:val="24"/>
          <w:szCs w:val="24"/>
          <w:lang w:val="ky-KG"/>
        </w:rPr>
      </w:pPr>
      <w:r w:rsidRPr="009B63FE">
        <w:rPr>
          <w:rFonts w:ascii="Times New Roman" w:hAnsi="Times New Roman" w:cs="Times New Roman"/>
          <w:b/>
          <w:sz w:val="24"/>
          <w:szCs w:val="24"/>
          <w:lang w:val="ky-KG"/>
        </w:rPr>
        <w:t>Анализ</w:t>
      </w:r>
    </w:p>
    <w:p w14:paraId="27712668"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Женкинсондун күндөлүгүн орусчага которгон Ю.В. Готье В.В. Бартольддун “Культурная история Туркестана” деген эмгегине шилтеме берип мындай дейт: “...</w:t>
      </w:r>
      <w:r w:rsidRPr="009B63FE">
        <w:rPr>
          <w:rFonts w:ascii="Times New Roman" w:hAnsi="Times New Roman" w:cs="Times New Roman"/>
          <w:sz w:val="24"/>
          <w:szCs w:val="24"/>
        </w:rPr>
        <w:t>властителем Бухары был, вероятно, непосредственный предшественник Абдуллы-хана 1557–1598 гг.), на время объединявшего весь Узбекистан</w:t>
      </w:r>
      <w:r w:rsidRPr="009B63FE">
        <w:rPr>
          <w:rFonts w:ascii="Times New Roman" w:hAnsi="Times New Roman" w:cs="Times New Roman"/>
          <w:sz w:val="24"/>
          <w:szCs w:val="24"/>
          <w:lang w:val="ky-KG"/>
        </w:rPr>
        <w:t>” (ошол эле, б. 183 комментарий). Ю.В. Готье В.В. Бартольддун “</w:t>
      </w:r>
      <w:r w:rsidRPr="009B63FE">
        <w:rPr>
          <w:rFonts w:ascii="Times New Roman" w:hAnsi="Times New Roman" w:cs="Times New Roman"/>
          <w:sz w:val="24"/>
          <w:szCs w:val="24"/>
        </w:rPr>
        <w:t>История культурной жизни Туркестана</w:t>
      </w:r>
      <w:r w:rsidRPr="009B63FE">
        <w:rPr>
          <w:rFonts w:ascii="Times New Roman" w:hAnsi="Times New Roman" w:cs="Times New Roman"/>
          <w:sz w:val="24"/>
          <w:szCs w:val="24"/>
          <w:lang w:val="ky-KG"/>
        </w:rPr>
        <w:t>” аттуу эмгегин айтса керек. Анткени В.В. Бартольд ушул эмгегинде Абдулла-хан 1557-жылдан бери башкарганын, 1558-жылы хан көтөрүлгөнүн жазган (Бартольд, 1927, б. 97). Демек, Женкинсон 1558-жылы декабрда дал ушул мезгилде Бухараны бийлеген, бирок али хан боло элек Абдулла ханзада менен жолуккан. Абдулла 1557-жылы устаты, пири Кожо Ислам Жубайри экөө Бухараны басып алып, кушчу уруусунун кадыр-барктуу эмири Мырза Аканин колу менен Бухаранын өкүмдары Бурхан-султандын көзүн тазалашкан (Хафиз-и Таныш, 1983, б. 21–22). М.А. Салахетдинова “Тарих-и Ракимидеги” маалыматтарга таянуу менен Абдулла хан тактыга 978-х.ж., б.а. 1570-1571-жж. отурган деген көз карашты сунат (Хафиз-и Таныш, 1983, б. 10). Мухаммед Юсуф Муншинин маалыматы боюнча ханзада Абдулланын атасы Искандер 1561-жылдан тартып Бухаранын ханы болгон. Ал Керминеден Бухара чакырылган. (Мухаммед Юсуф Мунши, 1956, б. 59-60).</w:t>
      </w:r>
    </w:p>
    <w:p w14:paraId="3ADB35E7"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Э. Женкинсон Бухарага Персия, Сирия, Түркия жана Россиядан көптөгөн товарлар келет деп жазат. Женкинсон күндөлүгүндө мындай деп жазат: “Мен Бухарада жүргөндө Кытайдан башка бардык жогоруда аталган өлкөлөрдөн кербендер келчү. Ал жактан кербендердин келбегендигинин себеби, мен келгенге чейин 3 жыл мурун Бухара менен Кытайдын ортосунда жайгашкан эки чоң татар мамлекети менен шаарларынын, ага чектеш жашаган бутпарас жана мусулман талаа элдеринин ортосунда чоң согуш болгон. Ал согуш мен келгенде деле уланып </w:t>
      </w:r>
      <w:r w:rsidRPr="009B63FE">
        <w:rPr>
          <w:rFonts w:ascii="Times New Roman" w:hAnsi="Times New Roman" w:cs="Times New Roman"/>
          <w:sz w:val="24"/>
          <w:szCs w:val="24"/>
          <w:lang w:val="ky-KG"/>
        </w:rPr>
        <w:lastRenderedPageBreak/>
        <w:t>жатты. Бул шаарлар Ташкент (Taskent) жана Кашгар (Cascar) деп аталса; Ташкент менен согушкан мусулман эл казак (Cassack) деп аталат, ал эми Кашгар менен согушкан эл Кингс (Qings) деп аталат. Алар каапыр жана бутпарас. Бул варвар эки эл абдан кубаттуу. Булардын үйлөрү, шаарлары жок, өздөрү талааларда жашашат.</w:t>
      </w:r>
      <w:r w:rsidRPr="009B63FE">
        <w:rPr>
          <w:rFonts w:ascii="Times New Roman" w:hAnsi="Times New Roman" w:cs="Times New Roman"/>
          <w:sz w:val="24"/>
          <w:szCs w:val="24"/>
          <w:lang w:val="tr-TR"/>
        </w:rPr>
        <w:t xml:space="preserve"> </w:t>
      </w:r>
      <w:r w:rsidRPr="009B63FE">
        <w:rPr>
          <w:rFonts w:ascii="Times New Roman" w:hAnsi="Times New Roman" w:cs="Times New Roman"/>
          <w:sz w:val="24"/>
          <w:szCs w:val="24"/>
          <w:lang w:val="ky-KG"/>
        </w:rPr>
        <w:t>Алар жогорудагы шаарларды дээрлик басып алышкан. Жогорудагы айтылган шаарларды дээрлик басып алышкан. Алар жолду ушунчалык катуу тороп алышкандыктан бир дагы кербен тонолбой өтө албайт. Биз ушул жерде жашаган 3 жылдын ичинде бир дагы кербен өткөн жок. Кытай жана Бухара өлкөлөрү менен соода-сатык алакалары кескин токтоду. Ал эми коопсуз учурда жол 9 айга чейин созулат (</w:t>
      </w:r>
      <w:r w:rsidRPr="009B63FE">
        <w:rPr>
          <w:rFonts w:ascii="Times New Roman" w:hAnsi="Times New Roman" w:cs="Times New Roman"/>
          <w:sz w:val="24"/>
          <w:szCs w:val="24"/>
        </w:rPr>
        <w:t>Английские путешественники</w:t>
      </w:r>
      <w:r w:rsidRPr="009B63FE">
        <w:rPr>
          <w:rFonts w:ascii="Times New Roman" w:hAnsi="Times New Roman" w:cs="Times New Roman"/>
          <w:sz w:val="24"/>
          <w:szCs w:val="24"/>
          <w:lang w:val="ky-KG"/>
        </w:rPr>
        <w:t xml:space="preserve">, 1938, б. 184-185).  </w:t>
      </w:r>
    </w:p>
    <w:p w14:paraId="06AFBBC2"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Ошентип, Женкинсон 1556-1559-жылдардагы «Бухара менен Кытайдын ортосундагы жолдун боюнда жайгашкан эки улуу татар өлкөсү менен шаарлары менен кээ бир жапайы талаа элдеринин ортосундагы согуш» жөнүндө жазат. Эки “чоң татар өлкөсү” – Өзбек хандыгы менен Моголистан экендиги шексиз. 944-х.ж. (1537-ж.) Бухараны бийлеген өзбек Убайдалла-хан менен могол өкүмдары Абд ар-Рашид Женкинсон “Cassack” деп атаган казактарга каршы аскердик ымала түзүшөт. О.Ф. Акимушкин казактарга каршы аскердик ымаланын түзүлгөнүнүн так жылын окуялардын күбөсү болгон Зайн ад-Дин Васифинин маалыматтарынын натыйжасында гана билүүгө мүмкүн болгондугун белгилеген (Акимушкин, 1969, б. 38). Мухаммед Хайдардын жазуусу боюнча Абд ар-Рашид-хан Исан Буга-хандын маалында түзүлгөн казак менен моголдордун “достук жана кызматташтык” келишимин бузган (Мухаммад Хайдар, 1996, б. 106). </w:t>
      </w:r>
    </w:p>
    <w:p w14:paraId="1EC2B6FA"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tr-TR"/>
        </w:rPr>
      </w:pPr>
      <w:r w:rsidRPr="009B63FE">
        <w:rPr>
          <w:rFonts w:ascii="Times New Roman" w:hAnsi="Times New Roman" w:cs="Times New Roman"/>
          <w:sz w:val="24"/>
          <w:szCs w:val="24"/>
          <w:lang w:val="ky-KG"/>
        </w:rPr>
        <w:t>Васифи ушул эле жылы өзбек жана моголдордун бириккен колу Бурхахчта казак султандарын жеңилүүгө учураткан (Караев, 1995, б. 99). 963-х.ж. (1555/1556 ж.) казак жана кыргыздар менен кармашта Абд-ар-Рашид-хандын улуу уулу, мураскору, ханзада Абд ал-Латиф-султан курман болот. Буга жооп кылган Абд-ар-Рашид-хан Ысык-Көлдүн боюндагы кармашта казак менен кыргызды оор жеңилүүгө учураткан (Хафиз-и Таныш, 1983, б. 140-141). Бул кармаш Женкинсон белгилеген көчмөндөр менен үч жылдык согуш учуруна туура келет.</w:t>
      </w:r>
      <w:r w:rsidRPr="009B63FE">
        <w:rPr>
          <w:rFonts w:ascii="Times New Roman" w:hAnsi="Times New Roman" w:cs="Times New Roman"/>
          <w:sz w:val="24"/>
          <w:szCs w:val="24"/>
          <w:lang w:val="tr-TR"/>
        </w:rPr>
        <w:t xml:space="preserve"> </w:t>
      </w:r>
    </w:p>
    <w:p w14:paraId="2EF262D2"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А. Женкинсондун күндөлүгүндө эскерилген экинчи варвар эл “... Кашкар менен согушкан эл Кингдер </w:t>
      </w:r>
      <w:r w:rsidRPr="009B63FE">
        <w:rPr>
          <w:rFonts w:ascii="Times New Roman" w:hAnsi="Times New Roman" w:cs="Times New Roman"/>
          <w:sz w:val="24"/>
          <w:szCs w:val="24"/>
        </w:rPr>
        <w:t>(</w:t>
      </w:r>
      <w:proofErr w:type="spellStart"/>
      <w:r w:rsidRPr="009B63FE">
        <w:rPr>
          <w:rFonts w:ascii="Times New Roman" w:hAnsi="Times New Roman" w:cs="Times New Roman"/>
          <w:sz w:val="24"/>
          <w:szCs w:val="24"/>
        </w:rPr>
        <w:t>Qings</w:t>
      </w:r>
      <w:proofErr w:type="spellEnd"/>
      <w:r w:rsidRPr="009B63FE">
        <w:rPr>
          <w:rFonts w:ascii="Times New Roman" w:hAnsi="Times New Roman" w:cs="Times New Roman"/>
          <w:sz w:val="24"/>
          <w:szCs w:val="24"/>
        </w:rPr>
        <w:t>)</w:t>
      </w:r>
      <w:r w:rsidRPr="009B63FE">
        <w:rPr>
          <w:rFonts w:ascii="Times New Roman" w:hAnsi="Times New Roman" w:cs="Times New Roman"/>
          <w:sz w:val="24"/>
          <w:szCs w:val="24"/>
          <w:lang w:val="ky-KG"/>
        </w:rPr>
        <w:t xml:space="preserve"> деп аталат. Алар каапыр жана бутпарастар” деп берилет. В.В. Бартольд Женкинсондун кинг деген “варвар эл” тууралуу маалыматына эң алгачкы болуп тактоо киргизген. Ал “1558-жылдарда казактар Женкинсондун маалыматы боюнча Ташкентке, кыргыздар Кашкарга коркунуч туудуруп, Кытай менен Батыш Азиянын кара жол менен соода байланыштарын такыр эле токтотуп коюшкан” деп жазат (Бартольд, 1927, б. 95). “Kings” элин кыргыз деп эсептөө салтын кыргыз тарыхын изилдеген башка окумуштуулар да улантышкан. Ө. Караев “казактар Ташкендин өкүмдары менен, ал эми кингдер (кыргыздар) Кашкар менен согушушкан.</w:t>
      </w:r>
      <w:r w:rsidRPr="009B63FE">
        <w:rPr>
          <w:rFonts w:ascii="Times New Roman" w:hAnsi="Times New Roman" w:cs="Times New Roman"/>
          <w:sz w:val="24"/>
          <w:szCs w:val="24"/>
          <w:lang w:val="tr-TR"/>
        </w:rPr>
        <w:t xml:space="preserve"> Бул жерде алардын могол-ш</w:t>
      </w:r>
      <w:r w:rsidRPr="009B63FE">
        <w:rPr>
          <w:rFonts w:ascii="Times New Roman" w:hAnsi="Times New Roman" w:cs="Times New Roman"/>
          <w:sz w:val="24"/>
          <w:szCs w:val="24"/>
          <w:lang w:val="ky-KG"/>
        </w:rPr>
        <w:t>е</w:t>
      </w:r>
      <w:r w:rsidRPr="009B63FE">
        <w:rPr>
          <w:rFonts w:ascii="Times New Roman" w:hAnsi="Times New Roman" w:cs="Times New Roman"/>
          <w:sz w:val="24"/>
          <w:szCs w:val="24"/>
          <w:lang w:val="tr-TR"/>
        </w:rPr>
        <w:t>йбани</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lang w:val="tr-TR"/>
        </w:rPr>
        <w:t>союз</w:t>
      </w:r>
      <w:r w:rsidRPr="009B63FE">
        <w:rPr>
          <w:rFonts w:ascii="Times New Roman" w:hAnsi="Times New Roman" w:cs="Times New Roman"/>
          <w:sz w:val="24"/>
          <w:szCs w:val="24"/>
          <w:lang w:val="ky-KG"/>
        </w:rPr>
        <w:t xml:space="preserve">у </w:t>
      </w:r>
      <w:r w:rsidRPr="009B63FE">
        <w:rPr>
          <w:rFonts w:ascii="Times New Roman" w:hAnsi="Times New Roman" w:cs="Times New Roman"/>
          <w:sz w:val="24"/>
          <w:szCs w:val="24"/>
          <w:lang w:val="tr-TR"/>
        </w:rPr>
        <w:t>менен болгон күрөшү жөнүндө сөз болуп жатканы талашсыз</w:t>
      </w:r>
      <w:r w:rsidRPr="009B63FE">
        <w:rPr>
          <w:rFonts w:ascii="Times New Roman" w:hAnsi="Times New Roman" w:cs="Times New Roman"/>
          <w:sz w:val="24"/>
          <w:szCs w:val="24"/>
          <w:lang w:val="ky-KG"/>
        </w:rPr>
        <w:t xml:space="preserve"> (б.а. Рашид-хан жана Науруз-Ахмед-хан менен)” деп жазган (</w:t>
      </w:r>
      <w:r w:rsidRPr="009B63FE">
        <w:rPr>
          <w:rFonts w:ascii="Times New Roman" w:hAnsi="Times New Roman" w:cs="Times New Roman"/>
          <w:sz w:val="24"/>
          <w:szCs w:val="24"/>
          <w:lang w:val="tr-TR"/>
        </w:rPr>
        <w:t>Караев</w:t>
      </w:r>
      <w:r w:rsidRPr="009B63FE">
        <w:rPr>
          <w:rFonts w:ascii="Times New Roman" w:hAnsi="Times New Roman" w:cs="Times New Roman"/>
          <w:sz w:val="24"/>
          <w:szCs w:val="24"/>
          <w:lang w:val="ky-KG"/>
        </w:rPr>
        <w:t xml:space="preserve">, 1995, б. 101). “Истории кыргызов и Кыргызстана с древнейших времен до наших дней” эмгегинин авторлору Д.С. Бактыгулов жана Ж.К. Момбековалар да “Ташкен менен согушкан эл казак, ал эми Кашкар менен согушкан эл кыргыз деп аталат” деген Женкинсондун маалыматын пайдаланышкан (Бактыгулов жана Момбекова, 2001, б. 133). Арийне алар бул маалыматты Кыргыз ССРнин Энциклопедиясындагы М. Джамгерчинов жазган макаладан алышкан (Киргизская Советская Социалистическая Республика: Энциклопедия, 1982, б. 117). </w:t>
      </w:r>
    </w:p>
    <w:p w14:paraId="23C5EF80"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lastRenderedPageBreak/>
        <w:t>Тарых илиминде “</w:t>
      </w:r>
      <w:r w:rsidRPr="009B63FE">
        <w:rPr>
          <w:rFonts w:ascii="Times New Roman" w:hAnsi="Times New Roman" w:cs="Times New Roman"/>
          <w:sz w:val="24"/>
          <w:szCs w:val="24"/>
          <w:lang w:val="tr-TR"/>
        </w:rPr>
        <w:t>Kings”</w:t>
      </w:r>
      <w:r w:rsidRPr="009B63FE">
        <w:rPr>
          <w:rFonts w:ascii="Times New Roman" w:hAnsi="Times New Roman" w:cs="Times New Roman"/>
          <w:sz w:val="24"/>
          <w:szCs w:val="24"/>
          <w:lang w:val="ky-KG"/>
        </w:rPr>
        <w:t xml:space="preserve"> эли тууралуу дагы бир көз караш бар. Ал Э. Женкинсондун күндөлүгүнүн редактору, жазуучу Эдвард Делмар Морганга таандык. Морган “</w:t>
      </w:r>
      <w:r w:rsidRPr="009B63FE">
        <w:rPr>
          <w:rFonts w:ascii="Times New Roman" w:hAnsi="Times New Roman" w:cs="Times New Roman"/>
          <w:sz w:val="24"/>
          <w:szCs w:val="24"/>
          <w:lang w:val="tr-TR"/>
        </w:rPr>
        <w:t>Kings”</w:t>
      </w:r>
      <w:r w:rsidRPr="009B63FE">
        <w:rPr>
          <w:rFonts w:ascii="Times New Roman" w:hAnsi="Times New Roman" w:cs="Times New Roman"/>
          <w:sz w:val="24"/>
          <w:szCs w:val="24"/>
          <w:lang w:val="ky-KG"/>
        </w:rPr>
        <w:t xml:space="preserve"> элинин эскерилиши тууралуу мындай деп жазат: “Чамасы бул жерде кыргыз деген ката жазылып калган (картаны караңыз). Бул жерде калмактар ​​жөнүндө сөз болуп жатат. Алардын буддизмди тутунганынан улам бутпарас деп аталып калганы түшүнүктүү болот. Алардын бир кездерде Чагатайга таандык болгон, кубаттуу Жунгар империясы Кашкардын түндүгүндө жайгашкан жана Кытайдын азыркы Иле же Кулжа провинциялары менен дээрлик бирдей аймакты ээлеп турган. Калмактарды же жунгарларды </w:t>
      </w:r>
      <w:r w:rsidRPr="009B63FE">
        <w:rPr>
          <w:rFonts w:ascii="Times New Roman" w:hAnsi="Times New Roman" w:cs="Times New Roman"/>
          <w:sz w:val="24"/>
          <w:szCs w:val="24"/>
          <w:lang w:val="tr-TR"/>
        </w:rPr>
        <w:t>XVI</w:t>
      </w:r>
      <w:r w:rsidRPr="009B63FE">
        <w:rPr>
          <w:rFonts w:ascii="Times New Roman" w:hAnsi="Times New Roman" w:cs="Times New Roman"/>
          <w:sz w:val="24"/>
          <w:szCs w:val="24"/>
          <w:lang w:val="ky-KG"/>
        </w:rPr>
        <w:t>-</w:t>
      </w:r>
      <w:r w:rsidRPr="009B63FE">
        <w:rPr>
          <w:rFonts w:ascii="Times New Roman" w:hAnsi="Times New Roman" w:cs="Times New Roman"/>
          <w:sz w:val="24"/>
          <w:szCs w:val="24"/>
          <w:lang w:val="tr-TR"/>
        </w:rPr>
        <w:t>XVII</w:t>
      </w:r>
      <w:r w:rsidRPr="009B63FE">
        <w:rPr>
          <w:rFonts w:ascii="Times New Roman" w:hAnsi="Times New Roman" w:cs="Times New Roman"/>
          <w:sz w:val="24"/>
          <w:szCs w:val="24"/>
          <w:lang w:val="ky-KG"/>
        </w:rPr>
        <w:t xml:space="preserve"> кылымда бири-бири менен атаандашкан кашкарлык өкүмдарлар абдан көп жардамга чакырып турушкан” (</w:t>
      </w:r>
      <w:r w:rsidRPr="009B63FE">
        <w:rPr>
          <w:rFonts w:ascii="Times New Roman" w:hAnsi="Times New Roman" w:cs="Times New Roman"/>
          <w:sz w:val="24"/>
          <w:szCs w:val="24"/>
          <w:lang w:val="tr-TR"/>
        </w:rPr>
        <w:t>Morgan, 1886</w:t>
      </w:r>
      <w:r w:rsidRPr="009B63FE">
        <w:rPr>
          <w:rFonts w:ascii="Times New Roman" w:hAnsi="Times New Roman" w:cs="Times New Roman"/>
          <w:sz w:val="24"/>
          <w:szCs w:val="24"/>
          <w:lang w:val="ky-KG"/>
        </w:rPr>
        <w:t>, б. 91).</w:t>
      </w:r>
    </w:p>
    <w:p w14:paraId="7B81D9D6"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Изилдөөчү В.П. Санчиров Э. Женкинсон “</w:t>
      </w:r>
      <w:r w:rsidRPr="009B63FE">
        <w:rPr>
          <w:rFonts w:ascii="Times New Roman" w:hAnsi="Times New Roman" w:cs="Times New Roman"/>
          <w:sz w:val="24"/>
          <w:szCs w:val="24"/>
          <w:lang w:val="tr-TR"/>
        </w:rPr>
        <w:t>Kings</w:t>
      </w:r>
      <w:r w:rsidRPr="009B63FE">
        <w:rPr>
          <w:rFonts w:ascii="Times New Roman" w:hAnsi="Times New Roman" w:cs="Times New Roman"/>
          <w:sz w:val="24"/>
          <w:szCs w:val="24"/>
          <w:lang w:val="ky-KG"/>
        </w:rPr>
        <w:t>” деп ойротторду атаганы шексиз деп эсептейт (Санчиров, 1987, б. 15). Ал Женкинсондун маалыматын түрк тарыхчысы Сейфи Челебинин чыгыштагы Кашкар менен чектеш Турфан шаарынын соодагерлери калмактардын айынан Кытайдын чек арасы Комул шаарына бара албай калгандыгы жөнүндөгү кабарларына байланыштуу эскерет. Бул шаарларды бөлүп турган “кырк күндүк жол” кээ бир ойрот урууларынын кыштоосу болгон (Санчиров, 1987, б. 15). Чынында эле Хамиден (Комул – эскертүү Р.А) батышка эки кербен жол барат. Түндүк жолу, кытайчада “бэй-лу” деп аталып, Богдо-Ула кырка тоосунун түндүгү аркылуу Үрүмчү, Манас андан ары Кулжага барса, түштүк жолу Богдо-Уланын түштүгү аркылуу Турпан, Куча, Аксудан Кашкарга барат (Пржевальский, 1948, б. 63). XVI кылымдын орто ченинде ойрот уруулары аймактын соода базарларын көзөмөлдөө үчүн Моголистанга байма-бай көчүп келе башташкан. Мухаммед Хайдар XV кылымдын биринчи чейрегинде эле могол хандарынын ойроттор менен болгон айыгышкан күрөшү тууралуу мындай дейт: “Хан (Вейс хан – эскертүү Р.А.) калмактар менен алтымыш бир жолу согушуп, бир гана жолу согушта жеңилген эмес, башка учурларда жеңилген дешет, &lt;жана эң туурасын Аллах билет&gt;” (Мухаммад Хайдар, 1996, б. 93). Ойроттордун кысымынын айынан Вейс-хан Моголистандын борборун Турпандан “Жети-Суудагы Иле дарыясынын боюндагы Илебалык” шаарына көчүрүүгө мажбур болгон (Бартольд, 1943, б. 72).</w:t>
      </w:r>
    </w:p>
    <w:p w14:paraId="3F8EECDD"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Ошентип, А.Женкинсон көрсөткөн 1556-1559-жылдар Турпан жана Хами Кытайга кеткен соода жолундагы негизги аймактар катары ойрот урууларынын кысымына дуушар болуп турушкан. Сейфи Челеби дал ушул жөнүндө турпандык соодагерлер калмактардын айынан Кытайдын чек арасы Камул шаарына бара албай калганын жазат.</w:t>
      </w:r>
    </w:p>
    <w:p w14:paraId="6921B984"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Бирок, Э. Женкинсон жазган 1556-1559-жылдардагы согушта кыргыздар эскерилген деп айтууга толук негиз бар. 1556-жылга чейин Моголистанды Абд-ар-Рашид-хан башкарган. Ал казак жана кыргыздар менен тынымсыз согушуп, жыйынтыгында Иле менен Күңгөй Ала-Тоо аймагынын чоң бөлүгүн бул көчмөндөргө берүүгө аргасыз болгон (Grousset, 1970, б. 499-500). Мухаммед Хайджар 916-х.ж. (1510-1511) кыргыздардын айынан бир могол Моголистанда жашай албай калды деп жазат (Мухаммад Хайдар, 1996, б. 461). 1556-жылы Хакк-Назар-хандын жетегинде казак менен кыргыздын бириккен колу Абд-арРашид-хандын уулу Абд-ал-Латиф султанды жеңип, султан өзү согушта курман болгондугун жогоруда эскердик (Шах-Махмуд Чурас, 2010, б. 140). “Тазкире-йи хваджа Мухаммад-Шариф” тарыхый эмгегинде Абд ал-Латиф-султан кыргыздар хараж төлөбөгөнү үчүн аларга жортуул уюштурган деп берилет. Ханзаада Абд ал-Латиф-султан кыргыздарга кол салып, эбегейсиз олжого туйтунуп, атүгүл кыргыз өкүмдарынын кызына үйлөнгөн. Бирок кийин жеңилип калган (Шах-Махмуд Чурас, 2010, б. 243, 50-комментарий). </w:t>
      </w:r>
    </w:p>
    <w:p w14:paraId="4DD6F7FC"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lastRenderedPageBreak/>
        <w:t xml:space="preserve">Сыягы, Женкинсон көрсөткөн мезгилде казак султандары колдогон же жетектеген дал ушул кыргыз уруулары Моголистанга же Кашкарга негизги тышкы саясий коркунучту туудуруп турган. Ошол эле маалда ойроттор 1552-жылы Алтан-хандын аскерлеринен жеңилгендигине байланыштуу алар үчүн XVI кылымдын экинчи жарымынын башы кыйын кезең учур эле (Златкин, 1983, б. 43). Жыйынтыктап айтканда бул мезгилде ойроттор кыргыз менен казактан айырмаланып Моголистанда активдүү согуштук иш-аракеттерди жүргүзө алышкан эмес. </w:t>
      </w:r>
    </w:p>
    <w:p w14:paraId="4AF46220" w14:textId="3F35079D"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Жогорудагыларга абдан маанилүү кошумча катары Женкинсондун “</w:t>
      </w:r>
      <w:r w:rsidRPr="009B63FE">
        <w:rPr>
          <w:rFonts w:ascii="Times New Roman" w:hAnsi="Times New Roman" w:cs="Times New Roman"/>
          <w:sz w:val="24"/>
          <w:szCs w:val="24"/>
          <w:lang w:val="tr-TR"/>
        </w:rPr>
        <w:t>kings”</w:t>
      </w:r>
      <w:r w:rsidRPr="009B63FE">
        <w:rPr>
          <w:rFonts w:ascii="Times New Roman" w:hAnsi="Times New Roman" w:cs="Times New Roman"/>
          <w:sz w:val="24"/>
          <w:szCs w:val="24"/>
          <w:lang w:val="ky-KG"/>
        </w:rPr>
        <w:t xml:space="preserve"> эли бутпарас жана каапыр деген маалыматы болуп саналат. XVI кылымда кыргыздар “бутпарас жана каапыр” болгондугунун далили XVII кылымдын башында жазылган “Зия ал-Кулуб” аттуу автору белгисиз эмгекте кездешет. Бул эмгекте XVI кылымдагы Орто Азиялык сопу шейхи, накшбандий орденинин башчысы – Махдум-и А’замдын уулу Кожо Исхактын ишмердүүлүгү баяндалат. Эмгекте Кожо Исхактын бутпарас кыргыздарды исламга киргизгени тууралуу айтылат. Бир окуяда Кожо Исхак “...кыргыздар менен калмактардын аймагына барып, 18 ибадаткананы талкалап, 180 миң каапыр жана бутпарастарды мусулман кылган” делет (МИКК, 1973, б. 179). Башка бир окуяда шейхке кол салган Лулум Кыргыз жана 400 адам өлгөндүгү жана муну көргөн күбөлөр “аттан түшүп, буркандарын ыргытып, анын кудуреттүү, улуу Алла Таалага ыйман келтиришип, улуулугуна кызмат кылууга ант алып, Кожо Исхактын алдында тообо кылышат” (МИКК, 1973, б. 181). Үчүнчү окуяда шейх кыргыздардагы каардуу “талбийа-и жакар” деген айкелди талкалагандыгы айтылат (МИКК, 1973, б. 183).</w:t>
      </w:r>
    </w:p>
    <w:p w14:paraId="1C654ED4" w14:textId="7071FA42"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Махмуд ибн Вали да кыргыздарда ар кандай айкелдерге сыйынган эл катары сүрөттөйт: “Бир сөз менен айтканда, [Хирхиз], [ар түрдүү] айкелдерге сыйынган эл жашаган аймак. Алар чыныгы мусулман эмес. Алар түштүктү карап сыйынышат, ал эми Курандын [аяттарынын] ордуна уккулуктуу сөздөрдү колдонушат. Сатурн жана Венерага табынышат. Марсты жамандыктын [жышааны] деп эсептешет” (Махмуд ибн Вали, 1977, б. 41).</w:t>
      </w:r>
    </w:p>
    <w:p w14:paraId="758DCF63"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Мухаммед Хайдар кыргыздар могол уруусу экенин, бирок могол хандары менен карама-каршылыктарынан улам алар менен ортосу бузулуп, «моголдор исламды толугу менен кабыл алып, мусулмандарга кошулуп кеткенин, ал эми кыргыздар каапыр боюнча калган жана ушул себептен улам моголдордон бөлүнүп кетишкен” деп так кесе жазат (Мухаммад Хайдар, 1996, б. 184). </w:t>
      </w:r>
    </w:p>
    <w:p w14:paraId="5C5A07E4"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Челеби Сейфи кыргыздардын диний үрп-адатын мындайча сүрөттөйт: “Кашкардын бул тарабында кыргыз деген уруу жашайт... Алар каапыр да эмес, мусулман да эмес... Өлгөндөрдү жерге көмүшпөй, табытка салып, бийик өскөн дарактарга илип коюшат; сөөктөрү чирип, чачырап кеткенче ошол жерде калат” (Султанов, 2005, б. 152).   </w:t>
      </w:r>
    </w:p>
    <w:p w14:paraId="04EDAAA5"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Бул жагынан алганда, Э.Женкинсондун 1562-жылкы Россиянын Картасы деп аталган географиялык картасын маалыматтарын колдонуу абдан маанилүү. Белгилей кетчү нерсе, бул карта тууралуу жакынкы убактарга чейин Абрахам Ортелий менен Герар де Жоденин космографияларынын көчүрмөлөрүнөн, ошондой эле П.Я. Дашковдун жыйнагындагы дубал картасынан гана белгилүү эле (Осипов, 2008, б. 3). 1989-жылы картографиянын тарыхы боюнча XIII. Эл аралык конференциянын стенддик сессиясында Э. Женкинсондун картасынын түп нускасы илим чөйрөсүнүн назарына сунушталган (Szykuła, 2008).   </w:t>
      </w:r>
    </w:p>
    <w:p w14:paraId="2CB8363D"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lastRenderedPageBreak/>
        <w:t xml:space="preserve">Э. Женкинсондун картасы тарыхчы жана картограф Вениамин Александрович Кордтун эмгегинде жарыяланган (Кордт, 1899, б. </w:t>
      </w:r>
      <w:r w:rsidRPr="009B63FE">
        <w:rPr>
          <w:rFonts w:ascii="Times New Roman" w:hAnsi="Times New Roman" w:cs="Times New Roman"/>
          <w:sz w:val="24"/>
          <w:szCs w:val="24"/>
          <w:lang w:val="en-US"/>
        </w:rPr>
        <w:t>XVII</w:t>
      </w:r>
      <w:r w:rsidRPr="009B63FE">
        <w:rPr>
          <w:rFonts w:ascii="Times New Roman" w:hAnsi="Times New Roman" w:cs="Times New Roman"/>
          <w:sz w:val="24"/>
          <w:szCs w:val="24"/>
          <w:lang w:val="ky-KG"/>
        </w:rPr>
        <w:t xml:space="preserve">). Бул картанын төмөн жагында солдо: “Russiae, Moscoviae et Tartariae Descriptio. Auctore Antonio Jenkensono Anglo, edita Londini Anno 1562 et dedicata illustriss: D.[uci] Henrico Sydneo Walliae praesidia” деген жазуу бар, ал эми жогоруда сол жагында: “Ioannes Basilius Magnus Imperator Russiae; Dux Moscoviae etc.” деген жазуусу бар Каардуу Ивандын (Иван Грозный) портрети тартылган. </w:t>
      </w:r>
    </w:p>
    <w:p w14:paraId="320581C7"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Бул картада биз жогоруда белгилеген “варвар” элдеринин жашаган жери көңүл бурууга арзыйт. Андагы түшүндүрмөлөрдү орусчага которулган “</w:t>
      </w:r>
      <w:r w:rsidRPr="009B63FE">
        <w:rPr>
          <w:rFonts w:ascii="Times New Roman" w:hAnsi="Times New Roman" w:cs="Times New Roman"/>
          <w:sz w:val="24"/>
          <w:szCs w:val="24"/>
        </w:rPr>
        <w:t xml:space="preserve">Перевода объяснительных надписей на карте </w:t>
      </w:r>
      <w:proofErr w:type="spellStart"/>
      <w:r w:rsidRPr="009B63FE">
        <w:rPr>
          <w:rFonts w:ascii="Times New Roman" w:hAnsi="Times New Roman" w:cs="Times New Roman"/>
          <w:sz w:val="24"/>
          <w:szCs w:val="24"/>
        </w:rPr>
        <w:t>Дженкинсона</w:t>
      </w:r>
      <w:proofErr w:type="spellEnd"/>
      <w:r w:rsidRPr="009B63FE">
        <w:rPr>
          <w:rFonts w:ascii="Times New Roman" w:hAnsi="Times New Roman" w:cs="Times New Roman"/>
          <w:sz w:val="24"/>
          <w:szCs w:val="24"/>
          <w:lang w:val="ky-KG"/>
        </w:rPr>
        <w:t>” эмгегинен алганбыз (</w:t>
      </w:r>
      <w:r w:rsidRPr="009B63FE">
        <w:rPr>
          <w:rFonts w:ascii="Times New Roman" w:hAnsi="Times New Roman" w:cs="Times New Roman"/>
          <w:sz w:val="24"/>
          <w:szCs w:val="24"/>
        </w:rPr>
        <w:t>Английские путешественники в Московском государстве в XVI веке</w:t>
      </w:r>
      <w:r w:rsidRPr="009B63FE">
        <w:rPr>
          <w:rFonts w:ascii="Times New Roman" w:hAnsi="Times New Roman" w:cs="Times New Roman"/>
          <w:sz w:val="24"/>
          <w:szCs w:val="24"/>
          <w:lang w:val="ky-KG"/>
        </w:rPr>
        <w:t xml:space="preserve">, 1938, с. 307). </w:t>
      </w:r>
    </w:p>
    <w:p w14:paraId="18506AF0"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Картанын оң, чыгыш бөлүгүндө түндүктөн түштүккө, жогорудан ылдыйга, Обь дарыясынын чыгышында жана “Кытай көлүнүн” түндүк-чыгышында “colmack”, т.а. ойроттор жайгашкан. Алар “Бул өлкөлөрдүн жашоочулары шыргыйга илинген кызыл чүпүрөк түспөлүндө берилген Күнгө сыйынышат. Жашоолорун майдандарда өткөрүп, бардык жаныбарлардын, анын ичинде жылан менен курттун этин жей беришет. Өздөрүнүн тили бар” деп сүрөттөлөт. Калмактардын түштүгүндө, “Кытай көлүнүн” төмөн жагында “cassakia”, т.а. казактар жайгашкан. Андан ары Ташкен шаары, анын түштүгүндө Андижанга жакын жерде “kirges” жери, т.а. кыргыздар жайгашкан. Алардын түштүгүрөөгүндө могол жерлери жайгашкан. Моголдор тууралуу: “Каскара (Кашкар). Мындан 30 күнчүлүк жолдон кийин Кытай империясынын чек арасы башталат. Бул жерден Камбалага чейин 3 айлык жол бар” деп берилген.  </w:t>
      </w:r>
    </w:p>
    <w:p w14:paraId="5F9AA937" w14:textId="77777777" w:rsidR="009B63FE" w:rsidRDefault="009B63FE" w:rsidP="009B63FE">
      <w:pPr>
        <w:tabs>
          <w:tab w:val="left" w:pos="3544"/>
        </w:tabs>
        <w:spacing w:after="120" w:line="276" w:lineRule="auto"/>
        <w:jc w:val="both"/>
        <w:rPr>
          <w:rFonts w:ascii="Times New Roman" w:hAnsi="Times New Roman" w:cs="Times New Roman"/>
          <w:b/>
          <w:sz w:val="24"/>
          <w:szCs w:val="24"/>
          <w:lang w:val="ky-KG"/>
        </w:rPr>
      </w:pPr>
    </w:p>
    <w:p w14:paraId="60234324" w14:textId="77777777" w:rsidR="00FF6BBC" w:rsidRPr="009B63FE" w:rsidRDefault="00FF6BBC" w:rsidP="009B63FE">
      <w:pPr>
        <w:tabs>
          <w:tab w:val="left" w:pos="3544"/>
        </w:tabs>
        <w:spacing w:after="120" w:line="276" w:lineRule="auto"/>
        <w:jc w:val="both"/>
        <w:rPr>
          <w:rFonts w:ascii="Times New Roman" w:hAnsi="Times New Roman" w:cs="Times New Roman"/>
          <w:b/>
          <w:sz w:val="24"/>
          <w:szCs w:val="24"/>
          <w:lang w:val="ky-KG"/>
        </w:rPr>
      </w:pPr>
      <w:r w:rsidRPr="009B63FE">
        <w:rPr>
          <w:rFonts w:ascii="Times New Roman" w:hAnsi="Times New Roman" w:cs="Times New Roman"/>
          <w:b/>
          <w:sz w:val="24"/>
          <w:szCs w:val="24"/>
          <w:lang w:val="ky-KG"/>
        </w:rPr>
        <w:t>Жыйынтык</w:t>
      </w:r>
    </w:p>
    <w:p w14:paraId="43D3A0A2" w14:textId="77777777" w:rsidR="00FF6BBC" w:rsidRPr="009B63FE"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Жыйынтыктап айтканда Женкинсондун күндөлүгүндөгү “kings” эли кыргыздар экендиги күмөн туудурбайт. Тек гана Женкинсондун күндөлүгүндө “r” тамгасынын ордуна “n” тамгасы туура эмес жазылып калган. Ошондо “kings” эмес, “kirgs” деп жазылышы керек эле. Аны Женкинсондун картасындагы “kirges” деген сөз да (туура жазылышы) тастыктап турат. Эң кызыгы кыргыздар тууралуу өзүнчө маалымат берилет: “Кыргыздар топ-тобу менен т.а. уруу-уруу болуп жашашат. Алардын төмөнкүдөй диний ырасимдери бар: бакшы кудайга кызмат кылганда малдын канын, сүтүн жана кыгын алып, аларды топурак менен аралаштырып, идишке куят; анан аны даракка алып чыгат да, эл чогулгандан кийин бул суюктукту чачып жиберет. Мындай сүт чачууну алар Кудай деп эсептешет. Алардын бири көз жумса сөөктү көмүүнүн ордуна аны даракка асып коюшат”. Женкинсондун бул маалыматы Сейфи Челебинин кыргыздар өлгөндөрдүн сөөгүн дарактарга илип коюшат деген маалыматын толугу менен кайталайт. Текстте сүрөттөлгөн кыргыз элинин диний өзгөчөлүктөрү алардын бутпарас экендигинен кабар берип тураары шексиз. </w:t>
      </w:r>
    </w:p>
    <w:p w14:paraId="28C6378D" w14:textId="6B8FBDA5" w:rsidR="00FF6BBC" w:rsidRDefault="00FF6BBC" w:rsidP="009B63FE">
      <w:pPr>
        <w:tabs>
          <w:tab w:val="left" w:pos="3544"/>
        </w:tabs>
        <w:spacing w:after="120" w:line="276" w:lineRule="auto"/>
        <w:ind w:firstLine="567"/>
        <w:jc w:val="both"/>
        <w:rPr>
          <w:rFonts w:ascii="Times New Roman" w:hAnsi="Times New Roman" w:cs="Times New Roman"/>
          <w:sz w:val="24"/>
          <w:szCs w:val="24"/>
          <w:lang w:val="ky-KG"/>
        </w:rPr>
      </w:pPr>
      <w:r w:rsidRPr="009B63FE">
        <w:rPr>
          <w:rFonts w:ascii="Times New Roman" w:hAnsi="Times New Roman" w:cs="Times New Roman"/>
          <w:sz w:val="24"/>
          <w:szCs w:val="24"/>
          <w:lang w:val="ky-KG"/>
        </w:rPr>
        <w:t xml:space="preserve">Жыйынтыктап айтканда Энтони Женкинсондун күндөлүгүндө казактар ​​менен кыргыздар Өзбек жана Могол хандыктары менен каршылашып тургандыгын так </w:t>
      </w:r>
      <w:r w:rsidR="009B63FE">
        <w:rPr>
          <w:rFonts w:ascii="Times New Roman" w:hAnsi="Times New Roman" w:cs="Times New Roman"/>
          <w:sz w:val="24"/>
          <w:szCs w:val="24"/>
          <w:lang w:val="ky-KG"/>
        </w:rPr>
        <w:t>ишенимдүүлүк менен айта алабыз.</w:t>
      </w:r>
    </w:p>
    <w:p w14:paraId="046B5B35" w14:textId="77777777" w:rsidR="009B63FE" w:rsidRDefault="009B63FE" w:rsidP="009B63FE">
      <w:pPr>
        <w:tabs>
          <w:tab w:val="left" w:pos="3544"/>
        </w:tabs>
        <w:spacing w:after="120" w:line="276" w:lineRule="auto"/>
        <w:ind w:firstLine="567"/>
        <w:jc w:val="both"/>
        <w:rPr>
          <w:rFonts w:ascii="Times New Roman" w:hAnsi="Times New Roman" w:cs="Times New Roman"/>
          <w:sz w:val="24"/>
          <w:szCs w:val="24"/>
          <w:lang w:val="ky-KG"/>
        </w:rPr>
      </w:pPr>
    </w:p>
    <w:p w14:paraId="2596A1E6" w14:textId="77777777" w:rsidR="009B63FE" w:rsidRDefault="009B63FE" w:rsidP="009B63FE">
      <w:pPr>
        <w:tabs>
          <w:tab w:val="left" w:pos="3544"/>
        </w:tabs>
        <w:spacing w:after="120" w:line="276" w:lineRule="auto"/>
        <w:ind w:firstLine="567"/>
        <w:jc w:val="both"/>
        <w:rPr>
          <w:rFonts w:ascii="Times New Roman" w:hAnsi="Times New Roman" w:cs="Times New Roman"/>
          <w:sz w:val="24"/>
          <w:szCs w:val="24"/>
          <w:lang w:val="ky-KG"/>
        </w:rPr>
      </w:pPr>
    </w:p>
    <w:p w14:paraId="1ECDBD63" w14:textId="245B9074" w:rsidR="009B63FE" w:rsidRPr="009B63FE" w:rsidRDefault="009B63FE" w:rsidP="009B63FE">
      <w:pPr>
        <w:tabs>
          <w:tab w:val="left" w:pos="3544"/>
        </w:tabs>
        <w:spacing w:after="120" w:line="276" w:lineRule="auto"/>
        <w:jc w:val="both"/>
        <w:rPr>
          <w:rFonts w:ascii="Times New Roman" w:hAnsi="Times New Roman" w:cs="Times New Roman"/>
          <w:b/>
          <w:sz w:val="24"/>
          <w:szCs w:val="24"/>
          <w:lang w:val="ky-KG"/>
        </w:rPr>
      </w:pPr>
      <w:r w:rsidRPr="009B63FE">
        <w:rPr>
          <w:rFonts w:ascii="Times New Roman" w:hAnsi="Times New Roman" w:cs="Times New Roman"/>
          <w:b/>
          <w:sz w:val="24"/>
          <w:szCs w:val="24"/>
          <w:lang w:val="ky-KG"/>
        </w:rPr>
        <w:lastRenderedPageBreak/>
        <w:t>Финансылык колдоо</w:t>
      </w:r>
    </w:p>
    <w:p w14:paraId="62C08E2F" w14:textId="6BF937EB" w:rsidR="00FF6BBC" w:rsidRDefault="00FF6BBC" w:rsidP="009B63FE">
      <w:pPr>
        <w:tabs>
          <w:tab w:val="left" w:pos="3544"/>
        </w:tabs>
        <w:spacing w:after="120" w:line="276" w:lineRule="auto"/>
        <w:ind w:firstLine="567"/>
        <w:jc w:val="both"/>
        <w:rPr>
          <w:rFonts w:ascii="Times New Roman" w:hAnsi="Times New Roman" w:cs="Times New Roman"/>
          <w:i/>
          <w:sz w:val="24"/>
          <w:szCs w:val="24"/>
          <w:lang w:val="ky-KG"/>
        </w:rPr>
      </w:pPr>
      <w:r w:rsidRPr="009B63FE">
        <w:rPr>
          <w:rFonts w:ascii="Times New Roman" w:hAnsi="Times New Roman" w:cs="Times New Roman"/>
          <w:i/>
          <w:sz w:val="24"/>
          <w:szCs w:val="24"/>
          <w:lang w:val="ky-KG"/>
        </w:rPr>
        <w:t>Аталган макала Казакстан Респубилкасынын Илим жана жогорку билим берүү министрлигинин илимий Комитетинин каржылык колдоосу менен аткарылды</w:t>
      </w:r>
      <w:r w:rsidRPr="009B63FE">
        <w:rPr>
          <w:rFonts w:ascii="Times New Roman" w:hAnsi="Times New Roman" w:cs="Times New Roman"/>
          <w:sz w:val="24"/>
          <w:szCs w:val="24"/>
          <w:lang w:val="ky-KG"/>
        </w:rPr>
        <w:t xml:space="preserve"> </w:t>
      </w:r>
      <w:r w:rsidR="009B63FE">
        <w:rPr>
          <w:rFonts w:ascii="Times New Roman" w:hAnsi="Times New Roman" w:cs="Times New Roman"/>
          <w:i/>
          <w:sz w:val="24"/>
          <w:szCs w:val="24"/>
          <w:lang w:val="ky-KG"/>
        </w:rPr>
        <w:t>(ИРН № BR18574101).</w:t>
      </w:r>
    </w:p>
    <w:p w14:paraId="7162BFC9" w14:textId="77777777" w:rsidR="009B63FE" w:rsidRDefault="009B63FE" w:rsidP="009B63FE">
      <w:pPr>
        <w:tabs>
          <w:tab w:val="left" w:pos="3544"/>
        </w:tabs>
        <w:spacing w:after="120" w:line="276" w:lineRule="auto"/>
        <w:jc w:val="both"/>
        <w:rPr>
          <w:rFonts w:ascii="Times New Roman" w:hAnsi="Times New Roman" w:cs="Times New Roman"/>
          <w:sz w:val="24"/>
          <w:szCs w:val="24"/>
          <w:lang w:val="ky-KG"/>
        </w:rPr>
      </w:pPr>
    </w:p>
    <w:p w14:paraId="101B8E53" w14:textId="77777777" w:rsidR="00FF6BBC" w:rsidRPr="009B63FE" w:rsidRDefault="00FF6BBC" w:rsidP="009B63FE">
      <w:pPr>
        <w:tabs>
          <w:tab w:val="left" w:pos="3544"/>
        </w:tabs>
        <w:spacing w:after="120" w:line="276" w:lineRule="auto"/>
        <w:jc w:val="both"/>
        <w:rPr>
          <w:rFonts w:ascii="Times New Roman" w:hAnsi="Times New Roman" w:cs="Times New Roman"/>
          <w:b/>
          <w:sz w:val="24"/>
          <w:szCs w:val="24"/>
          <w:lang w:val="ky-KG"/>
        </w:rPr>
      </w:pPr>
      <w:r w:rsidRPr="009B63FE">
        <w:rPr>
          <w:rFonts w:ascii="Times New Roman" w:hAnsi="Times New Roman" w:cs="Times New Roman"/>
          <w:b/>
          <w:sz w:val="24"/>
          <w:szCs w:val="24"/>
          <w:lang w:val="ky-KG"/>
        </w:rPr>
        <w:t>Пайдаланылган адабияттар</w:t>
      </w:r>
    </w:p>
    <w:p w14:paraId="0C2FB330" w14:textId="7E419969"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sz w:val="24"/>
          <w:szCs w:val="24"/>
        </w:rPr>
        <w:t>Акимушкин</w:t>
      </w:r>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О.Ф. </w:t>
      </w:r>
      <w:r w:rsidRPr="009B63FE">
        <w:rPr>
          <w:rFonts w:ascii="Times New Roman" w:hAnsi="Times New Roman" w:cs="Times New Roman"/>
          <w:sz w:val="24"/>
          <w:szCs w:val="24"/>
          <w:lang w:val="ky-KG"/>
        </w:rPr>
        <w:t>(1969). “</w:t>
      </w:r>
      <w:r w:rsidRPr="009B63FE">
        <w:rPr>
          <w:rFonts w:ascii="Times New Roman" w:hAnsi="Times New Roman" w:cs="Times New Roman"/>
          <w:sz w:val="24"/>
          <w:szCs w:val="24"/>
        </w:rPr>
        <w:t>Монгольско-узбекский союз против казахов в середине ХVI века</w:t>
      </w:r>
      <w:r w:rsidRPr="009B63FE">
        <w:rPr>
          <w:rFonts w:ascii="Times New Roman" w:hAnsi="Times New Roman" w:cs="Times New Roman"/>
          <w:sz w:val="24"/>
          <w:szCs w:val="24"/>
          <w:lang w:val="ky-KG"/>
        </w:rPr>
        <w:t xml:space="preserve">”. </w:t>
      </w:r>
      <w:r w:rsidRPr="009B63FE">
        <w:rPr>
          <w:rFonts w:ascii="Times New Roman" w:hAnsi="Times New Roman" w:cs="Times New Roman"/>
          <w:i/>
          <w:sz w:val="24"/>
          <w:szCs w:val="24"/>
        </w:rPr>
        <w:t>Письменные памятники и проблемы истории культуры народов Востока. Краткое содержание докладов V годичной научной сессии ЛО ИВ АН. Май 1969 года</w:t>
      </w:r>
      <w:r w:rsidRPr="009B63FE">
        <w:rPr>
          <w:rFonts w:ascii="Times New Roman" w:hAnsi="Times New Roman" w:cs="Times New Roman"/>
          <w:i/>
          <w:sz w:val="24"/>
          <w:szCs w:val="24"/>
          <w:lang w:val="ky-KG"/>
        </w:rPr>
        <w:t xml:space="preserve">, </w:t>
      </w:r>
      <w:r w:rsidRPr="009B63FE">
        <w:rPr>
          <w:rFonts w:ascii="Times New Roman" w:hAnsi="Times New Roman" w:cs="Times New Roman"/>
          <w:i/>
          <w:sz w:val="24"/>
          <w:szCs w:val="24"/>
        </w:rPr>
        <w:t>37-40.</w:t>
      </w:r>
      <w:r w:rsidRPr="009B63FE">
        <w:rPr>
          <w:rFonts w:ascii="Times New Roman" w:hAnsi="Times New Roman" w:cs="Times New Roman"/>
          <w:sz w:val="24"/>
          <w:szCs w:val="24"/>
        </w:rPr>
        <w:t xml:space="preserve"> Ленинград</w:t>
      </w:r>
      <w:r w:rsidRPr="009B63FE">
        <w:rPr>
          <w:rFonts w:ascii="Times New Roman" w:hAnsi="Times New Roman" w:cs="Times New Roman"/>
          <w:sz w:val="24"/>
          <w:szCs w:val="24"/>
          <w:lang w:val="ky-KG"/>
        </w:rPr>
        <w:t xml:space="preserve">: Наука, Глав. ред. восточной </w:t>
      </w:r>
      <w:proofErr w:type="gramStart"/>
      <w:r w:rsidRPr="009B63FE">
        <w:rPr>
          <w:rFonts w:ascii="Times New Roman" w:hAnsi="Times New Roman" w:cs="Times New Roman"/>
          <w:sz w:val="24"/>
          <w:szCs w:val="24"/>
          <w:lang w:val="ky-KG"/>
        </w:rPr>
        <w:t>лит-ры</w:t>
      </w:r>
      <w:proofErr w:type="gram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w:t>
      </w:r>
    </w:p>
    <w:p w14:paraId="1CF9F249" w14:textId="7A038516"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i/>
          <w:sz w:val="24"/>
          <w:szCs w:val="24"/>
        </w:rPr>
        <w:t>Английские путешественники в Московском государстве в XVI веке.</w:t>
      </w:r>
      <w:r w:rsidRPr="009B63FE">
        <w:rPr>
          <w:rFonts w:ascii="Times New Roman" w:hAnsi="Times New Roman" w:cs="Times New Roman"/>
          <w:sz w:val="24"/>
          <w:szCs w:val="24"/>
          <w:lang w:val="ky-KG"/>
        </w:rPr>
        <w:t xml:space="preserve"> (1938).</w:t>
      </w:r>
      <w:r w:rsidRPr="009B63FE">
        <w:rPr>
          <w:rFonts w:ascii="Times New Roman" w:hAnsi="Times New Roman" w:cs="Times New Roman"/>
          <w:sz w:val="24"/>
          <w:szCs w:val="24"/>
        </w:rPr>
        <w:t xml:space="preserve"> Отв. редактор Н.Л. Рубинштейн. Перевод с англ. яз. Ю.В. </w:t>
      </w:r>
      <w:proofErr w:type="spellStart"/>
      <w:r w:rsidRPr="009B63FE">
        <w:rPr>
          <w:rFonts w:ascii="Times New Roman" w:hAnsi="Times New Roman" w:cs="Times New Roman"/>
          <w:sz w:val="24"/>
          <w:szCs w:val="24"/>
        </w:rPr>
        <w:t>Готье</w:t>
      </w:r>
      <w:proofErr w:type="spellEnd"/>
      <w:r w:rsidRPr="009B63FE">
        <w:rPr>
          <w:rFonts w:ascii="Times New Roman" w:hAnsi="Times New Roman" w:cs="Times New Roman"/>
          <w:sz w:val="24"/>
          <w:szCs w:val="24"/>
        </w:rPr>
        <w:t>.</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 xml:space="preserve">Москва: </w:t>
      </w:r>
      <w:proofErr w:type="spellStart"/>
      <w:r w:rsidRPr="009B63FE">
        <w:rPr>
          <w:rFonts w:ascii="Times New Roman" w:hAnsi="Times New Roman" w:cs="Times New Roman"/>
          <w:sz w:val="24"/>
          <w:szCs w:val="24"/>
        </w:rPr>
        <w:t>Соцэкгиз</w:t>
      </w:r>
      <w:proofErr w:type="spellEnd"/>
      <w:r w:rsidRPr="009B63FE">
        <w:rPr>
          <w:rFonts w:ascii="Times New Roman" w:hAnsi="Times New Roman" w:cs="Times New Roman"/>
          <w:sz w:val="24"/>
          <w:szCs w:val="24"/>
          <w:lang w:val="ky-KG"/>
        </w:rPr>
        <w:t>.</w:t>
      </w:r>
    </w:p>
    <w:p w14:paraId="3BD096B0" w14:textId="6E50C086"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rPr>
        <w:t>Бактыгулов</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w:t>
      </w:r>
      <w:proofErr w:type="spellStart"/>
      <w:r w:rsidRPr="009B63FE">
        <w:rPr>
          <w:rFonts w:ascii="Times New Roman" w:hAnsi="Times New Roman" w:cs="Times New Roman"/>
          <w:sz w:val="24"/>
          <w:szCs w:val="24"/>
        </w:rPr>
        <w:t>Дж.С</w:t>
      </w:r>
      <w:proofErr w:type="spellEnd"/>
      <w:r w:rsidRPr="009B63FE">
        <w:rPr>
          <w:rFonts w:ascii="Times New Roman" w:hAnsi="Times New Roman" w:cs="Times New Roman"/>
          <w:sz w:val="24"/>
          <w:szCs w:val="24"/>
        </w:rPr>
        <w:t xml:space="preserve">., </w:t>
      </w:r>
      <w:proofErr w:type="spellStart"/>
      <w:r w:rsidRPr="009B63FE">
        <w:rPr>
          <w:rFonts w:ascii="Times New Roman" w:hAnsi="Times New Roman" w:cs="Times New Roman"/>
          <w:sz w:val="24"/>
          <w:szCs w:val="24"/>
        </w:rPr>
        <w:t>Момбекова</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Ж.К. </w:t>
      </w:r>
      <w:r w:rsidRPr="009B63FE">
        <w:rPr>
          <w:rFonts w:ascii="Times New Roman" w:hAnsi="Times New Roman" w:cs="Times New Roman"/>
          <w:sz w:val="24"/>
          <w:szCs w:val="24"/>
          <w:lang w:val="ky-KG"/>
        </w:rPr>
        <w:t xml:space="preserve">(2001). </w:t>
      </w:r>
      <w:r w:rsidRPr="009B63FE">
        <w:rPr>
          <w:rFonts w:ascii="Times New Roman" w:hAnsi="Times New Roman" w:cs="Times New Roman"/>
          <w:i/>
          <w:sz w:val="24"/>
          <w:szCs w:val="24"/>
        </w:rPr>
        <w:t xml:space="preserve">История </w:t>
      </w:r>
      <w:proofErr w:type="spellStart"/>
      <w:r w:rsidRPr="009B63FE">
        <w:rPr>
          <w:rFonts w:ascii="Times New Roman" w:hAnsi="Times New Roman" w:cs="Times New Roman"/>
          <w:i/>
          <w:sz w:val="24"/>
          <w:szCs w:val="24"/>
        </w:rPr>
        <w:t>кыргызов</w:t>
      </w:r>
      <w:proofErr w:type="spellEnd"/>
      <w:r w:rsidRPr="009B63FE">
        <w:rPr>
          <w:rFonts w:ascii="Times New Roman" w:hAnsi="Times New Roman" w:cs="Times New Roman"/>
          <w:i/>
          <w:sz w:val="24"/>
          <w:szCs w:val="24"/>
        </w:rPr>
        <w:t xml:space="preserve"> и Кыргызстана с древнейших времен до наших дней.</w:t>
      </w:r>
      <w:r w:rsidRPr="009B63FE">
        <w:rPr>
          <w:rFonts w:ascii="Times New Roman" w:hAnsi="Times New Roman" w:cs="Times New Roman"/>
          <w:sz w:val="24"/>
          <w:szCs w:val="24"/>
        </w:rPr>
        <w:t xml:space="preserve">  Бишкек: Кыргызстан</w:t>
      </w:r>
      <w:r w:rsidRPr="009B63FE">
        <w:rPr>
          <w:rFonts w:ascii="Times New Roman" w:hAnsi="Times New Roman" w:cs="Times New Roman"/>
          <w:sz w:val="24"/>
          <w:szCs w:val="24"/>
          <w:lang w:val="ky-KG"/>
        </w:rPr>
        <w:t>.</w:t>
      </w:r>
    </w:p>
    <w:p w14:paraId="4C31B24E" w14:textId="28BFD72A"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rPr>
        <w:t>Бартольд</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В.В. </w:t>
      </w:r>
      <w:r w:rsidRPr="009B63FE">
        <w:rPr>
          <w:rFonts w:ascii="Times New Roman" w:hAnsi="Times New Roman" w:cs="Times New Roman"/>
          <w:sz w:val="24"/>
          <w:szCs w:val="24"/>
          <w:lang w:val="ky-KG"/>
        </w:rPr>
        <w:t xml:space="preserve">(1927). </w:t>
      </w:r>
      <w:r w:rsidRPr="009B63FE">
        <w:rPr>
          <w:rFonts w:ascii="Times New Roman" w:hAnsi="Times New Roman" w:cs="Times New Roman"/>
          <w:i/>
          <w:sz w:val="24"/>
          <w:szCs w:val="24"/>
        </w:rPr>
        <w:t>История культурной жизни Туркестана.</w:t>
      </w:r>
      <w:r w:rsidRPr="009B63FE">
        <w:rPr>
          <w:rFonts w:ascii="Times New Roman" w:hAnsi="Times New Roman" w:cs="Times New Roman"/>
          <w:sz w:val="24"/>
          <w:szCs w:val="24"/>
        </w:rPr>
        <w:t xml:space="preserve"> Ленинград: Издательство Академии наук СССР</w:t>
      </w:r>
      <w:r w:rsidRPr="009B63FE">
        <w:rPr>
          <w:rFonts w:ascii="Times New Roman" w:hAnsi="Times New Roman" w:cs="Times New Roman"/>
          <w:sz w:val="24"/>
          <w:szCs w:val="24"/>
          <w:lang w:val="ky-KG"/>
        </w:rPr>
        <w:t>.</w:t>
      </w:r>
    </w:p>
    <w:p w14:paraId="29924868" w14:textId="5327E64B"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rPr>
        <w:t>Бартольд</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В.В. </w:t>
      </w:r>
      <w:r w:rsidRPr="009B63FE">
        <w:rPr>
          <w:rFonts w:ascii="Times New Roman" w:hAnsi="Times New Roman" w:cs="Times New Roman"/>
          <w:sz w:val="24"/>
          <w:szCs w:val="24"/>
          <w:lang w:val="ky-KG"/>
        </w:rPr>
        <w:t xml:space="preserve">(1943). </w:t>
      </w:r>
      <w:r w:rsidRPr="009B63FE">
        <w:rPr>
          <w:rFonts w:ascii="Times New Roman" w:hAnsi="Times New Roman" w:cs="Times New Roman"/>
          <w:i/>
          <w:sz w:val="24"/>
          <w:szCs w:val="24"/>
        </w:rPr>
        <w:t>Очерк истории Семиречья</w:t>
      </w:r>
      <w:r w:rsidRPr="009B63FE">
        <w:rPr>
          <w:rFonts w:ascii="Times New Roman" w:hAnsi="Times New Roman" w:cs="Times New Roman"/>
          <w:i/>
          <w:sz w:val="24"/>
          <w:szCs w:val="24"/>
          <w:lang w:val="ky-KG"/>
        </w:rPr>
        <w:t>.</w:t>
      </w:r>
      <w:r w:rsidRPr="009B63FE">
        <w:rPr>
          <w:rFonts w:ascii="Times New Roman" w:hAnsi="Times New Roman" w:cs="Times New Roman"/>
          <w:sz w:val="24"/>
          <w:szCs w:val="24"/>
        </w:rPr>
        <w:t xml:space="preserve"> Отв. редактор А.Н. </w:t>
      </w:r>
      <w:proofErr w:type="spellStart"/>
      <w:r w:rsidRPr="009B63FE">
        <w:rPr>
          <w:rFonts w:ascii="Times New Roman" w:hAnsi="Times New Roman" w:cs="Times New Roman"/>
          <w:sz w:val="24"/>
          <w:szCs w:val="24"/>
        </w:rPr>
        <w:t>Бернштам</w:t>
      </w:r>
      <w:proofErr w:type="spellEnd"/>
      <w:r w:rsidRPr="009B63FE">
        <w:rPr>
          <w:rFonts w:ascii="Times New Roman" w:hAnsi="Times New Roman" w:cs="Times New Roman"/>
          <w:sz w:val="24"/>
          <w:szCs w:val="24"/>
        </w:rPr>
        <w:t>.</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 xml:space="preserve">Фрунзе: </w:t>
      </w:r>
      <w:proofErr w:type="spellStart"/>
      <w:r w:rsidRPr="009B63FE">
        <w:rPr>
          <w:rFonts w:ascii="Times New Roman" w:hAnsi="Times New Roman" w:cs="Times New Roman"/>
          <w:sz w:val="24"/>
          <w:szCs w:val="24"/>
        </w:rPr>
        <w:t>Киргизгосиздат</w:t>
      </w:r>
      <w:proofErr w:type="spellEnd"/>
      <w:r w:rsidRPr="009B63FE">
        <w:rPr>
          <w:rFonts w:ascii="Times New Roman" w:hAnsi="Times New Roman" w:cs="Times New Roman"/>
          <w:sz w:val="24"/>
          <w:szCs w:val="24"/>
          <w:lang w:val="ky-KG"/>
        </w:rPr>
        <w:t>.</w:t>
      </w:r>
    </w:p>
    <w:p w14:paraId="6BF09119" w14:textId="199E09A9"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rPr>
        <w:t>Бартольд</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В.В.</w:t>
      </w:r>
      <w:r w:rsidRPr="009B63FE">
        <w:rPr>
          <w:rFonts w:ascii="Times New Roman" w:hAnsi="Times New Roman" w:cs="Times New Roman"/>
          <w:sz w:val="24"/>
          <w:szCs w:val="24"/>
          <w:lang w:val="ky-KG"/>
        </w:rPr>
        <w:t xml:space="preserve"> (1963).</w:t>
      </w:r>
      <w:r w:rsidRPr="009B63FE">
        <w:rPr>
          <w:rFonts w:ascii="Times New Roman" w:hAnsi="Times New Roman" w:cs="Times New Roman"/>
          <w:sz w:val="24"/>
          <w:szCs w:val="24"/>
        </w:rPr>
        <w:t xml:space="preserve"> </w:t>
      </w:r>
      <w:r w:rsidRPr="009B63FE">
        <w:rPr>
          <w:rFonts w:ascii="Times New Roman" w:hAnsi="Times New Roman" w:cs="Times New Roman"/>
          <w:i/>
          <w:sz w:val="24"/>
          <w:szCs w:val="24"/>
        </w:rPr>
        <w:t>Сочинения.</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Т.2.</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Ч.1. Москва: Восточная литература</w:t>
      </w:r>
      <w:r w:rsidRPr="009B63FE">
        <w:rPr>
          <w:rFonts w:ascii="Times New Roman" w:hAnsi="Times New Roman" w:cs="Times New Roman"/>
          <w:sz w:val="24"/>
          <w:szCs w:val="24"/>
          <w:lang w:val="ky-KG"/>
        </w:rPr>
        <w:t>.</w:t>
      </w:r>
    </w:p>
    <w:p w14:paraId="06FB6BB0" w14:textId="1987707B"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rPr>
        <w:t>Златкин</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И.Я. </w:t>
      </w:r>
      <w:r w:rsidRPr="009B63FE">
        <w:rPr>
          <w:rFonts w:ascii="Times New Roman" w:hAnsi="Times New Roman" w:cs="Times New Roman"/>
          <w:sz w:val="24"/>
          <w:szCs w:val="24"/>
          <w:lang w:val="ky-KG"/>
        </w:rPr>
        <w:t xml:space="preserve">(1983). </w:t>
      </w:r>
      <w:r w:rsidRPr="009B63FE">
        <w:rPr>
          <w:rFonts w:ascii="Times New Roman" w:hAnsi="Times New Roman" w:cs="Times New Roman"/>
          <w:i/>
          <w:sz w:val="24"/>
          <w:szCs w:val="24"/>
        </w:rPr>
        <w:t xml:space="preserve">История </w:t>
      </w:r>
      <w:proofErr w:type="spellStart"/>
      <w:r w:rsidRPr="009B63FE">
        <w:rPr>
          <w:rFonts w:ascii="Times New Roman" w:hAnsi="Times New Roman" w:cs="Times New Roman"/>
          <w:i/>
          <w:sz w:val="24"/>
          <w:szCs w:val="24"/>
        </w:rPr>
        <w:t>Джунгарского</w:t>
      </w:r>
      <w:proofErr w:type="spellEnd"/>
      <w:r w:rsidRPr="009B63FE">
        <w:rPr>
          <w:rFonts w:ascii="Times New Roman" w:hAnsi="Times New Roman" w:cs="Times New Roman"/>
          <w:i/>
          <w:sz w:val="24"/>
          <w:szCs w:val="24"/>
        </w:rPr>
        <w:t xml:space="preserve"> ханства (1635-1758).</w:t>
      </w:r>
      <w:r w:rsidRPr="009B63FE">
        <w:rPr>
          <w:rFonts w:ascii="Times New Roman" w:hAnsi="Times New Roman" w:cs="Times New Roman"/>
          <w:sz w:val="24"/>
          <w:szCs w:val="24"/>
        </w:rPr>
        <w:t xml:space="preserve"> Изд. 2-е. – Москва: Наука</w:t>
      </w:r>
      <w:r w:rsidRPr="009B63FE">
        <w:rPr>
          <w:rFonts w:ascii="Times New Roman" w:hAnsi="Times New Roman" w:cs="Times New Roman"/>
          <w:sz w:val="24"/>
          <w:szCs w:val="24"/>
          <w:lang w:val="ky-KG"/>
        </w:rPr>
        <w:t>.</w:t>
      </w:r>
    </w:p>
    <w:p w14:paraId="765EFF4C" w14:textId="67122783"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rPr>
        <w:t>Караев</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О.К. </w:t>
      </w:r>
      <w:r w:rsidRPr="009B63FE">
        <w:rPr>
          <w:rFonts w:ascii="Times New Roman" w:hAnsi="Times New Roman" w:cs="Times New Roman"/>
          <w:sz w:val="24"/>
          <w:szCs w:val="24"/>
          <w:lang w:val="ky-KG"/>
        </w:rPr>
        <w:t xml:space="preserve">(1995). </w:t>
      </w:r>
      <w:r w:rsidRPr="009B63FE">
        <w:rPr>
          <w:rFonts w:ascii="Times New Roman" w:hAnsi="Times New Roman" w:cs="Times New Roman"/>
          <w:i/>
          <w:sz w:val="24"/>
          <w:szCs w:val="24"/>
        </w:rPr>
        <w:t xml:space="preserve">Чагатайский улус. Государство </w:t>
      </w:r>
      <w:proofErr w:type="spellStart"/>
      <w:r w:rsidRPr="009B63FE">
        <w:rPr>
          <w:rFonts w:ascii="Times New Roman" w:hAnsi="Times New Roman" w:cs="Times New Roman"/>
          <w:i/>
          <w:sz w:val="24"/>
          <w:szCs w:val="24"/>
        </w:rPr>
        <w:t>Хайду</w:t>
      </w:r>
      <w:proofErr w:type="spellEnd"/>
      <w:r w:rsidRPr="009B63FE">
        <w:rPr>
          <w:rFonts w:ascii="Times New Roman" w:hAnsi="Times New Roman" w:cs="Times New Roman"/>
          <w:i/>
          <w:sz w:val="24"/>
          <w:szCs w:val="24"/>
        </w:rPr>
        <w:t xml:space="preserve">. </w:t>
      </w:r>
      <w:proofErr w:type="spellStart"/>
      <w:r w:rsidRPr="009B63FE">
        <w:rPr>
          <w:rFonts w:ascii="Times New Roman" w:hAnsi="Times New Roman" w:cs="Times New Roman"/>
          <w:i/>
          <w:sz w:val="24"/>
          <w:szCs w:val="24"/>
        </w:rPr>
        <w:t>Могулистан</w:t>
      </w:r>
      <w:proofErr w:type="spellEnd"/>
      <w:r w:rsidRPr="009B63FE">
        <w:rPr>
          <w:rFonts w:ascii="Times New Roman" w:hAnsi="Times New Roman" w:cs="Times New Roman"/>
          <w:i/>
          <w:sz w:val="24"/>
          <w:szCs w:val="24"/>
        </w:rPr>
        <w:t>. Образование кыргызского народа.</w:t>
      </w:r>
      <w:r w:rsidRPr="009B63FE">
        <w:rPr>
          <w:rFonts w:ascii="Times New Roman" w:hAnsi="Times New Roman" w:cs="Times New Roman"/>
          <w:sz w:val="24"/>
          <w:szCs w:val="24"/>
        </w:rPr>
        <w:t xml:space="preserve"> Бишкек: Кыргызстан</w:t>
      </w:r>
      <w:r w:rsidRPr="009B63FE">
        <w:rPr>
          <w:rFonts w:ascii="Times New Roman" w:hAnsi="Times New Roman" w:cs="Times New Roman"/>
          <w:sz w:val="24"/>
          <w:szCs w:val="24"/>
          <w:lang w:val="ky-KG"/>
        </w:rPr>
        <w:t>.</w:t>
      </w:r>
    </w:p>
    <w:p w14:paraId="357507F0" w14:textId="7676967A"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i/>
          <w:sz w:val="24"/>
          <w:szCs w:val="24"/>
        </w:rPr>
        <w:t>Киргизская Советская Социалистическая Республика:</w:t>
      </w:r>
      <w:r w:rsidRPr="009B63FE">
        <w:rPr>
          <w:rFonts w:ascii="Times New Roman" w:hAnsi="Times New Roman" w:cs="Times New Roman"/>
          <w:sz w:val="24"/>
          <w:szCs w:val="24"/>
        </w:rPr>
        <w:t xml:space="preserve"> Энциклопедия.</w:t>
      </w:r>
      <w:r w:rsidRPr="009B63FE">
        <w:rPr>
          <w:rFonts w:ascii="Times New Roman" w:hAnsi="Times New Roman" w:cs="Times New Roman"/>
          <w:sz w:val="24"/>
          <w:szCs w:val="24"/>
          <w:lang w:val="ky-KG"/>
        </w:rPr>
        <w:t xml:space="preserve"> (1982).</w:t>
      </w:r>
      <w:r w:rsidRPr="009B63FE">
        <w:rPr>
          <w:rFonts w:ascii="Times New Roman" w:hAnsi="Times New Roman" w:cs="Times New Roman"/>
          <w:sz w:val="24"/>
          <w:szCs w:val="24"/>
        </w:rPr>
        <w:t xml:space="preserve"> Фрунзе: Глав. </w:t>
      </w:r>
      <w:r w:rsidRPr="009B63FE">
        <w:rPr>
          <w:rFonts w:ascii="Times New Roman" w:hAnsi="Times New Roman" w:cs="Times New Roman"/>
          <w:sz w:val="24"/>
          <w:szCs w:val="24"/>
          <w:lang w:val="ky-KG"/>
        </w:rPr>
        <w:t>р</w:t>
      </w:r>
      <w:r w:rsidRPr="009B63FE">
        <w:rPr>
          <w:rFonts w:ascii="Times New Roman" w:hAnsi="Times New Roman" w:cs="Times New Roman"/>
          <w:sz w:val="24"/>
          <w:szCs w:val="24"/>
        </w:rPr>
        <w:t>ед. Киргизской сов. Энциклопедии</w:t>
      </w:r>
      <w:r w:rsidRPr="009B63FE">
        <w:rPr>
          <w:rFonts w:ascii="Times New Roman" w:hAnsi="Times New Roman" w:cs="Times New Roman"/>
          <w:sz w:val="24"/>
          <w:szCs w:val="24"/>
          <w:lang w:val="ky-KG"/>
        </w:rPr>
        <w:t>.</w:t>
      </w:r>
    </w:p>
    <w:p w14:paraId="65BE4971" w14:textId="4E479C31"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i/>
          <w:sz w:val="24"/>
          <w:szCs w:val="24"/>
        </w:rPr>
        <w:t>Материалы по истории киргизов и Киргизии.</w:t>
      </w:r>
      <w:r w:rsidRPr="009B63FE">
        <w:rPr>
          <w:rFonts w:ascii="Times New Roman" w:hAnsi="Times New Roman" w:cs="Times New Roman"/>
          <w:sz w:val="24"/>
          <w:szCs w:val="24"/>
        </w:rPr>
        <w:t xml:space="preserve"> </w:t>
      </w:r>
      <w:r w:rsidRPr="009B63FE">
        <w:rPr>
          <w:rFonts w:ascii="Times New Roman" w:hAnsi="Times New Roman" w:cs="Times New Roman"/>
          <w:sz w:val="24"/>
          <w:szCs w:val="24"/>
          <w:lang w:val="ky-KG"/>
        </w:rPr>
        <w:t>(1973).</w:t>
      </w:r>
      <w:r w:rsidRPr="009B63FE">
        <w:rPr>
          <w:rFonts w:ascii="Times New Roman" w:hAnsi="Times New Roman" w:cs="Times New Roman"/>
          <w:sz w:val="24"/>
          <w:szCs w:val="24"/>
        </w:rPr>
        <w:t xml:space="preserve"> </w:t>
      </w:r>
      <w:proofErr w:type="spellStart"/>
      <w:r w:rsidRPr="009B63FE">
        <w:rPr>
          <w:rFonts w:ascii="Times New Roman" w:hAnsi="Times New Roman" w:cs="Times New Roman"/>
          <w:sz w:val="24"/>
          <w:szCs w:val="24"/>
        </w:rPr>
        <w:t>Вып</w:t>
      </w:r>
      <w:proofErr w:type="spellEnd"/>
      <w:r w:rsidRPr="009B63FE">
        <w:rPr>
          <w:rFonts w:ascii="Times New Roman" w:hAnsi="Times New Roman" w:cs="Times New Roman"/>
          <w:sz w:val="24"/>
          <w:szCs w:val="24"/>
        </w:rPr>
        <w:t>. 1</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Москва: Наука</w:t>
      </w:r>
      <w:r w:rsidRPr="009B63FE">
        <w:rPr>
          <w:rFonts w:ascii="Times New Roman" w:hAnsi="Times New Roman" w:cs="Times New Roman"/>
          <w:sz w:val="24"/>
          <w:szCs w:val="24"/>
          <w:lang w:val="ky-KG"/>
        </w:rPr>
        <w:t>.</w:t>
      </w:r>
    </w:p>
    <w:p w14:paraId="50146A49" w14:textId="5EA74123"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i/>
          <w:sz w:val="24"/>
          <w:szCs w:val="24"/>
        </w:rPr>
        <w:t>Материалы по истории русской картографии</w:t>
      </w:r>
      <w:r w:rsidRPr="009B63FE">
        <w:rPr>
          <w:rFonts w:ascii="Times New Roman" w:hAnsi="Times New Roman" w:cs="Times New Roman"/>
          <w:i/>
          <w:sz w:val="24"/>
          <w:szCs w:val="24"/>
          <w:lang w:val="ky-KG"/>
        </w:rPr>
        <w:t>.</w:t>
      </w:r>
      <w:r w:rsidRPr="009B63FE">
        <w:rPr>
          <w:rFonts w:ascii="Times New Roman" w:hAnsi="Times New Roman" w:cs="Times New Roman"/>
          <w:sz w:val="24"/>
          <w:szCs w:val="24"/>
          <w:lang w:val="ky-KG"/>
        </w:rPr>
        <w:t xml:space="preserve"> (1899). </w:t>
      </w:r>
      <w:r w:rsidRPr="009B63FE">
        <w:rPr>
          <w:rFonts w:ascii="Times New Roman" w:hAnsi="Times New Roman" w:cs="Times New Roman"/>
          <w:sz w:val="24"/>
          <w:szCs w:val="24"/>
        </w:rPr>
        <w:t xml:space="preserve">Под ред. В.А. </w:t>
      </w:r>
      <w:proofErr w:type="spellStart"/>
      <w:r w:rsidRPr="009B63FE">
        <w:rPr>
          <w:rFonts w:ascii="Times New Roman" w:hAnsi="Times New Roman" w:cs="Times New Roman"/>
          <w:sz w:val="24"/>
          <w:szCs w:val="24"/>
        </w:rPr>
        <w:t>Кордта</w:t>
      </w:r>
      <w:proofErr w:type="spellEnd"/>
      <w:r w:rsidRPr="009B63FE">
        <w:rPr>
          <w:rFonts w:ascii="Times New Roman" w:hAnsi="Times New Roman" w:cs="Times New Roman"/>
          <w:sz w:val="24"/>
          <w:szCs w:val="24"/>
        </w:rPr>
        <w:t xml:space="preserve">. </w:t>
      </w:r>
      <w:proofErr w:type="spellStart"/>
      <w:r w:rsidRPr="009B63FE">
        <w:rPr>
          <w:rFonts w:ascii="Times New Roman" w:hAnsi="Times New Roman" w:cs="Times New Roman"/>
          <w:sz w:val="24"/>
          <w:szCs w:val="24"/>
        </w:rPr>
        <w:t>Вып</w:t>
      </w:r>
      <w:proofErr w:type="spellEnd"/>
      <w:r w:rsidRPr="009B63FE">
        <w:rPr>
          <w:rFonts w:ascii="Times New Roman" w:hAnsi="Times New Roman" w:cs="Times New Roman"/>
          <w:sz w:val="24"/>
          <w:szCs w:val="24"/>
        </w:rPr>
        <w:t>. 1: Карты всей России и южных ее областей до половины XVII века.</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Киев</w:t>
      </w:r>
      <w:r w:rsidRPr="009B63FE">
        <w:rPr>
          <w:rFonts w:ascii="Times New Roman" w:hAnsi="Times New Roman" w:cs="Times New Roman"/>
          <w:sz w:val="24"/>
          <w:szCs w:val="24"/>
          <w:lang w:val="ky-KG"/>
        </w:rPr>
        <w:t>.</w:t>
      </w:r>
    </w:p>
    <w:p w14:paraId="3A3E647C" w14:textId="70899CA8"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sz w:val="24"/>
          <w:szCs w:val="24"/>
        </w:rPr>
        <w:t xml:space="preserve">Махмуд ибн Вали. </w:t>
      </w:r>
      <w:r w:rsidRPr="009B63FE">
        <w:rPr>
          <w:rFonts w:ascii="Times New Roman" w:hAnsi="Times New Roman" w:cs="Times New Roman"/>
          <w:sz w:val="24"/>
          <w:szCs w:val="24"/>
          <w:lang w:val="ky-KG"/>
        </w:rPr>
        <w:t>(</w:t>
      </w:r>
      <w:r w:rsidRPr="009B63FE">
        <w:rPr>
          <w:rFonts w:ascii="Times New Roman" w:hAnsi="Times New Roman" w:cs="Times New Roman"/>
          <w:sz w:val="24"/>
          <w:szCs w:val="24"/>
        </w:rPr>
        <w:t>1977</w:t>
      </w:r>
      <w:r w:rsidRPr="009B63FE">
        <w:rPr>
          <w:rFonts w:ascii="Times New Roman" w:hAnsi="Times New Roman" w:cs="Times New Roman"/>
          <w:sz w:val="24"/>
          <w:szCs w:val="24"/>
          <w:lang w:val="ky-KG"/>
        </w:rPr>
        <w:t xml:space="preserve">). </w:t>
      </w:r>
      <w:r w:rsidRPr="009B63FE">
        <w:rPr>
          <w:rFonts w:ascii="Times New Roman" w:hAnsi="Times New Roman" w:cs="Times New Roman"/>
          <w:i/>
          <w:sz w:val="24"/>
          <w:szCs w:val="24"/>
        </w:rPr>
        <w:t>Море тайн относительно доблестей благородных (география).</w:t>
      </w:r>
      <w:r w:rsidRPr="009B63FE">
        <w:rPr>
          <w:rFonts w:ascii="Times New Roman" w:hAnsi="Times New Roman" w:cs="Times New Roman"/>
          <w:sz w:val="24"/>
          <w:szCs w:val="24"/>
        </w:rPr>
        <w:t xml:space="preserve"> Ташкент: Изд-во «Фан» </w:t>
      </w:r>
      <w:proofErr w:type="spellStart"/>
      <w:r w:rsidRPr="009B63FE">
        <w:rPr>
          <w:rFonts w:ascii="Times New Roman" w:hAnsi="Times New Roman" w:cs="Times New Roman"/>
          <w:sz w:val="24"/>
          <w:szCs w:val="24"/>
        </w:rPr>
        <w:t>УзССР</w:t>
      </w:r>
      <w:proofErr w:type="spellEnd"/>
      <w:r w:rsidRPr="009B63FE">
        <w:rPr>
          <w:rFonts w:ascii="Times New Roman" w:hAnsi="Times New Roman" w:cs="Times New Roman"/>
          <w:sz w:val="24"/>
          <w:szCs w:val="24"/>
          <w:lang w:val="ky-KG"/>
        </w:rPr>
        <w:t>.</w:t>
      </w:r>
    </w:p>
    <w:p w14:paraId="06A1CD74" w14:textId="0A411C1D"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rPr>
        <w:t>Мокеев</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А.М., </w:t>
      </w:r>
      <w:proofErr w:type="spellStart"/>
      <w:r w:rsidRPr="009B63FE">
        <w:rPr>
          <w:rFonts w:ascii="Times New Roman" w:hAnsi="Times New Roman" w:cs="Times New Roman"/>
          <w:sz w:val="24"/>
          <w:szCs w:val="24"/>
        </w:rPr>
        <w:t>Жапаров</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А.З. </w:t>
      </w:r>
      <w:r w:rsidRPr="009B63FE">
        <w:rPr>
          <w:rFonts w:ascii="Times New Roman" w:hAnsi="Times New Roman" w:cs="Times New Roman"/>
          <w:sz w:val="24"/>
          <w:szCs w:val="24"/>
          <w:lang w:val="ky-KG"/>
        </w:rPr>
        <w:t>(2022). “</w:t>
      </w:r>
      <w:r w:rsidRPr="009B63FE">
        <w:rPr>
          <w:rFonts w:ascii="Times New Roman" w:hAnsi="Times New Roman" w:cs="Times New Roman"/>
          <w:sz w:val="24"/>
          <w:szCs w:val="24"/>
        </w:rPr>
        <w:t>Эволюция похоронных обрядов кыргызского народа</w:t>
      </w:r>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w:t>
      </w:r>
      <w:r w:rsidRPr="009B63FE">
        <w:rPr>
          <w:rFonts w:ascii="Times New Roman" w:hAnsi="Times New Roman" w:cs="Times New Roman"/>
          <w:i/>
          <w:sz w:val="24"/>
          <w:szCs w:val="24"/>
        </w:rPr>
        <w:t xml:space="preserve">Вестник Томского государственного университета. История. </w:t>
      </w:r>
      <w:r w:rsidRPr="009B63FE">
        <w:rPr>
          <w:rFonts w:ascii="Times New Roman" w:hAnsi="Times New Roman" w:cs="Times New Roman"/>
          <w:sz w:val="24"/>
          <w:szCs w:val="24"/>
        </w:rPr>
        <w:t>2022. №75</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148-156</w:t>
      </w:r>
      <w:r w:rsidRPr="009B63FE">
        <w:rPr>
          <w:rFonts w:ascii="Times New Roman" w:hAnsi="Times New Roman" w:cs="Times New Roman"/>
          <w:sz w:val="24"/>
          <w:szCs w:val="24"/>
          <w:lang w:val="ky-KG"/>
        </w:rPr>
        <w:t>.</w:t>
      </w:r>
    </w:p>
    <w:p w14:paraId="08539DE8" w14:textId="4E471808"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sz w:val="24"/>
          <w:szCs w:val="24"/>
        </w:rPr>
        <w:t xml:space="preserve">Мухаммед Юсуф </w:t>
      </w:r>
      <w:r w:rsidRPr="009B63FE">
        <w:rPr>
          <w:rFonts w:ascii="Times New Roman" w:hAnsi="Times New Roman" w:cs="Times New Roman"/>
          <w:sz w:val="24"/>
          <w:szCs w:val="24"/>
          <w:lang w:val="ky-KG"/>
        </w:rPr>
        <w:t>М</w:t>
      </w:r>
      <w:proofErr w:type="spellStart"/>
      <w:r w:rsidRPr="009B63FE">
        <w:rPr>
          <w:rFonts w:ascii="Times New Roman" w:hAnsi="Times New Roman" w:cs="Times New Roman"/>
          <w:sz w:val="24"/>
          <w:szCs w:val="24"/>
        </w:rPr>
        <w:t>унши</w:t>
      </w:r>
      <w:proofErr w:type="spellEnd"/>
      <w:r w:rsidRPr="009B63FE">
        <w:rPr>
          <w:rFonts w:ascii="Times New Roman" w:hAnsi="Times New Roman" w:cs="Times New Roman"/>
          <w:sz w:val="24"/>
          <w:szCs w:val="24"/>
        </w:rPr>
        <w:t xml:space="preserve">. </w:t>
      </w:r>
      <w:r w:rsidRPr="009B63FE">
        <w:rPr>
          <w:rFonts w:ascii="Times New Roman" w:hAnsi="Times New Roman" w:cs="Times New Roman"/>
          <w:sz w:val="24"/>
          <w:szCs w:val="24"/>
          <w:lang w:val="ky-KG"/>
        </w:rPr>
        <w:t xml:space="preserve">(1956). </w:t>
      </w:r>
      <w:proofErr w:type="spellStart"/>
      <w:r w:rsidRPr="009B63FE">
        <w:rPr>
          <w:rFonts w:ascii="Times New Roman" w:hAnsi="Times New Roman" w:cs="Times New Roman"/>
          <w:i/>
          <w:sz w:val="24"/>
          <w:szCs w:val="24"/>
        </w:rPr>
        <w:t>Муким</w:t>
      </w:r>
      <w:proofErr w:type="spellEnd"/>
      <w:r w:rsidRPr="009B63FE">
        <w:rPr>
          <w:rFonts w:ascii="Times New Roman" w:hAnsi="Times New Roman" w:cs="Times New Roman"/>
          <w:i/>
          <w:sz w:val="24"/>
          <w:szCs w:val="24"/>
        </w:rPr>
        <w:t>-ханская история</w:t>
      </w:r>
      <w:r w:rsidRPr="009B63FE">
        <w:rPr>
          <w:rFonts w:ascii="Times New Roman" w:hAnsi="Times New Roman" w:cs="Times New Roman"/>
          <w:i/>
          <w:sz w:val="24"/>
          <w:szCs w:val="24"/>
          <w:lang w:val="ky-KG"/>
        </w:rPr>
        <w:t>.</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 xml:space="preserve">Пер. с </w:t>
      </w:r>
      <w:proofErr w:type="spellStart"/>
      <w:proofErr w:type="gramStart"/>
      <w:r w:rsidRPr="009B63FE">
        <w:rPr>
          <w:rFonts w:ascii="Times New Roman" w:hAnsi="Times New Roman" w:cs="Times New Roman"/>
          <w:sz w:val="24"/>
          <w:szCs w:val="24"/>
        </w:rPr>
        <w:t>тадж</w:t>
      </w:r>
      <w:proofErr w:type="spellEnd"/>
      <w:r w:rsidRPr="009B63FE">
        <w:rPr>
          <w:rFonts w:ascii="Times New Roman" w:hAnsi="Times New Roman" w:cs="Times New Roman"/>
          <w:sz w:val="24"/>
          <w:szCs w:val="24"/>
        </w:rPr>
        <w:t>.,</w:t>
      </w:r>
      <w:proofErr w:type="gramEnd"/>
      <w:r w:rsidRPr="009B63FE">
        <w:rPr>
          <w:rFonts w:ascii="Times New Roman" w:hAnsi="Times New Roman" w:cs="Times New Roman"/>
          <w:sz w:val="24"/>
          <w:szCs w:val="24"/>
        </w:rPr>
        <w:t xml:space="preserve"> предисл., примеч. и указатели проф. А.А. Семенова.</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 xml:space="preserve">Ташкент: Изд-во Акад. наук </w:t>
      </w:r>
      <w:proofErr w:type="spellStart"/>
      <w:r w:rsidRPr="009B63FE">
        <w:rPr>
          <w:rFonts w:ascii="Times New Roman" w:hAnsi="Times New Roman" w:cs="Times New Roman"/>
          <w:sz w:val="24"/>
          <w:szCs w:val="24"/>
        </w:rPr>
        <w:t>УзССР</w:t>
      </w:r>
      <w:proofErr w:type="spellEnd"/>
      <w:r w:rsidRPr="009B63FE">
        <w:rPr>
          <w:rFonts w:ascii="Times New Roman" w:hAnsi="Times New Roman" w:cs="Times New Roman"/>
          <w:sz w:val="24"/>
          <w:szCs w:val="24"/>
          <w:lang w:val="ky-KG"/>
        </w:rPr>
        <w:t>.</w:t>
      </w:r>
    </w:p>
    <w:p w14:paraId="0ADD7AB1" w14:textId="1AA3C2EA"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sz w:val="24"/>
          <w:szCs w:val="24"/>
        </w:rPr>
        <w:t>Осипов</w:t>
      </w:r>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И.А.</w:t>
      </w:r>
      <w:r w:rsidRPr="009B63FE">
        <w:rPr>
          <w:rFonts w:ascii="Times New Roman" w:hAnsi="Times New Roman" w:cs="Times New Roman"/>
          <w:sz w:val="24"/>
          <w:szCs w:val="24"/>
          <w:lang w:val="ky-KG"/>
        </w:rPr>
        <w:t xml:space="preserve"> (2008).</w:t>
      </w:r>
      <w:r w:rsidRPr="009B63FE">
        <w:rPr>
          <w:rFonts w:ascii="Times New Roman" w:hAnsi="Times New Roman" w:cs="Times New Roman"/>
          <w:sz w:val="24"/>
          <w:szCs w:val="24"/>
        </w:rPr>
        <w:t xml:space="preserve"> </w:t>
      </w:r>
      <w:r w:rsidRPr="009B63FE">
        <w:rPr>
          <w:rFonts w:ascii="Times New Roman" w:hAnsi="Times New Roman" w:cs="Times New Roman"/>
          <w:i/>
          <w:sz w:val="24"/>
          <w:szCs w:val="24"/>
        </w:rPr>
        <w:t xml:space="preserve">Антоний </w:t>
      </w:r>
      <w:proofErr w:type="spellStart"/>
      <w:proofErr w:type="gramStart"/>
      <w:r w:rsidRPr="009B63FE">
        <w:rPr>
          <w:rFonts w:ascii="Times New Roman" w:hAnsi="Times New Roman" w:cs="Times New Roman"/>
          <w:i/>
          <w:sz w:val="24"/>
          <w:szCs w:val="24"/>
        </w:rPr>
        <w:t>Дженкинсон</w:t>
      </w:r>
      <w:proofErr w:type="spellEnd"/>
      <w:proofErr w:type="gramEnd"/>
      <w:r w:rsidRPr="009B63FE">
        <w:rPr>
          <w:rFonts w:ascii="Times New Roman" w:hAnsi="Times New Roman" w:cs="Times New Roman"/>
          <w:i/>
          <w:sz w:val="24"/>
          <w:szCs w:val="24"/>
        </w:rPr>
        <w:t xml:space="preserve"> и карта России 1562 года.</w:t>
      </w:r>
      <w:r w:rsidRPr="009B63FE">
        <w:rPr>
          <w:rFonts w:ascii="Times New Roman" w:hAnsi="Times New Roman" w:cs="Times New Roman"/>
          <w:sz w:val="24"/>
          <w:szCs w:val="24"/>
        </w:rPr>
        <w:t xml:space="preserve"> Сыктывкар</w:t>
      </w:r>
      <w:r w:rsidRPr="009B63FE">
        <w:rPr>
          <w:rFonts w:ascii="Times New Roman" w:hAnsi="Times New Roman" w:cs="Times New Roman"/>
          <w:sz w:val="24"/>
          <w:szCs w:val="24"/>
          <w:lang w:val="ky-KG"/>
        </w:rPr>
        <w:t>.</w:t>
      </w:r>
    </w:p>
    <w:p w14:paraId="6DB88E9F" w14:textId="3FC6BCD8"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sz w:val="24"/>
          <w:szCs w:val="24"/>
        </w:rPr>
        <w:t>Пржевальский</w:t>
      </w:r>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Н.М. </w:t>
      </w:r>
      <w:r w:rsidRPr="009B63FE">
        <w:rPr>
          <w:rFonts w:ascii="Times New Roman" w:hAnsi="Times New Roman" w:cs="Times New Roman"/>
          <w:sz w:val="24"/>
          <w:szCs w:val="24"/>
          <w:lang w:val="ky-KG"/>
        </w:rPr>
        <w:t xml:space="preserve">(1948). </w:t>
      </w:r>
      <w:r w:rsidRPr="009B63FE">
        <w:rPr>
          <w:rFonts w:ascii="Times New Roman" w:hAnsi="Times New Roman" w:cs="Times New Roman"/>
          <w:i/>
          <w:sz w:val="24"/>
          <w:szCs w:val="24"/>
        </w:rPr>
        <w:t>Из Зайсана через Хами в Тибет и на верховья Желтой реки.</w:t>
      </w:r>
      <w:r w:rsidRPr="009B63FE">
        <w:rPr>
          <w:rFonts w:ascii="Times New Roman" w:hAnsi="Times New Roman" w:cs="Times New Roman"/>
          <w:sz w:val="24"/>
          <w:szCs w:val="24"/>
        </w:rPr>
        <w:t xml:space="preserve"> Москва</w:t>
      </w:r>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Государственное издательство географической литературы</w:t>
      </w:r>
      <w:r w:rsidRPr="009B63FE">
        <w:rPr>
          <w:rFonts w:ascii="Times New Roman" w:hAnsi="Times New Roman" w:cs="Times New Roman"/>
          <w:sz w:val="24"/>
          <w:szCs w:val="24"/>
          <w:lang w:val="ky-KG"/>
        </w:rPr>
        <w:t>.</w:t>
      </w:r>
    </w:p>
    <w:p w14:paraId="5C445E0D" w14:textId="2AC399B8"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rPr>
        <w:t>Санчиров</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В.П. </w:t>
      </w:r>
      <w:r w:rsidRPr="009B63FE">
        <w:rPr>
          <w:rFonts w:ascii="Times New Roman" w:hAnsi="Times New Roman" w:cs="Times New Roman"/>
          <w:sz w:val="24"/>
          <w:szCs w:val="24"/>
          <w:lang w:val="ky-KG"/>
        </w:rPr>
        <w:t>(1987). “</w:t>
      </w:r>
      <w:proofErr w:type="spellStart"/>
      <w:r w:rsidRPr="009B63FE">
        <w:rPr>
          <w:rFonts w:ascii="Times New Roman" w:hAnsi="Times New Roman" w:cs="Times New Roman"/>
          <w:sz w:val="24"/>
          <w:szCs w:val="24"/>
        </w:rPr>
        <w:t>Калмаки</w:t>
      </w:r>
      <w:proofErr w:type="spellEnd"/>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в «Истории» турецкого автора XVI века </w:t>
      </w:r>
      <w:proofErr w:type="spellStart"/>
      <w:r w:rsidRPr="009B63FE">
        <w:rPr>
          <w:rFonts w:ascii="Times New Roman" w:hAnsi="Times New Roman" w:cs="Times New Roman"/>
          <w:sz w:val="24"/>
          <w:szCs w:val="24"/>
        </w:rPr>
        <w:t>Сейфи</w:t>
      </w:r>
      <w:proofErr w:type="spellEnd"/>
      <w:r w:rsidRPr="009B63FE">
        <w:rPr>
          <w:rFonts w:ascii="Times New Roman" w:hAnsi="Times New Roman" w:cs="Times New Roman"/>
          <w:sz w:val="24"/>
          <w:szCs w:val="24"/>
          <w:lang w:val="ky-KG"/>
        </w:rPr>
        <w:t xml:space="preserve">”. </w:t>
      </w:r>
      <w:r w:rsidRPr="009B63FE">
        <w:rPr>
          <w:rFonts w:ascii="Times New Roman" w:hAnsi="Times New Roman" w:cs="Times New Roman"/>
          <w:i/>
          <w:sz w:val="24"/>
          <w:szCs w:val="24"/>
        </w:rPr>
        <w:t>Малоисследованные источники по истории дореволюционной Калмыкии и задачи их изучения на современном этапе.</w:t>
      </w:r>
      <w:r w:rsidRPr="009B63FE">
        <w:rPr>
          <w:rFonts w:ascii="Times New Roman" w:hAnsi="Times New Roman" w:cs="Times New Roman"/>
          <w:sz w:val="24"/>
          <w:szCs w:val="24"/>
        </w:rPr>
        <w:t xml:space="preserve"> Элиста: Калмыцкий НИИ истории и филологии</w:t>
      </w:r>
      <w:r w:rsidRPr="009B63FE">
        <w:rPr>
          <w:rFonts w:ascii="Times New Roman" w:hAnsi="Times New Roman" w:cs="Times New Roman"/>
          <w:sz w:val="24"/>
          <w:szCs w:val="24"/>
          <w:lang w:val="ky-KG"/>
        </w:rPr>
        <w:t>.</w:t>
      </w:r>
    </w:p>
    <w:p w14:paraId="45D8EEF7" w14:textId="0D30D3D2"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sz w:val="24"/>
          <w:szCs w:val="24"/>
        </w:rPr>
        <w:t>Султанов</w:t>
      </w:r>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Т.И. </w:t>
      </w:r>
      <w:r w:rsidRPr="009B63FE">
        <w:rPr>
          <w:rFonts w:ascii="Times New Roman" w:hAnsi="Times New Roman" w:cs="Times New Roman"/>
          <w:sz w:val="24"/>
          <w:szCs w:val="24"/>
          <w:lang w:val="ky-KG"/>
        </w:rPr>
        <w:t>(2005). “</w:t>
      </w:r>
      <w:r w:rsidRPr="009B63FE">
        <w:rPr>
          <w:rFonts w:ascii="Times New Roman" w:hAnsi="Times New Roman" w:cs="Times New Roman"/>
          <w:sz w:val="24"/>
          <w:szCs w:val="24"/>
        </w:rPr>
        <w:t xml:space="preserve">Известия османского историка XVI в. </w:t>
      </w:r>
      <w:proofErr w:type="spellStart"/>
      <w:r w:rsidRPr="009B63FE">
        <w:rPr>
          <w:rFonts w:ascii="Times New Roman" w:hAnsi="Times New Roman" w:cs="Times New Roman"/>
          <w:sz w:val="24"/>
          <w:szCs w:val="24"/>
        </w:rPr>
        <w:t>Сейфи</w:t>
      </w:r>
      <w:proofErr w:type="spellEnd"/>
      <w:r w:rsidRPr="009B63FE">
        <w:rPr>
          <w:rFonts w:ascii="Times New Roman" w:hAnsi="Times New Roman" w:cs="Times New Roman"/>
          <w:sz w:val="24"/>
          <w:szCs w:val="24"/>
        </w:rPr>
        <w:t xml:space="preserve"> </w:t>
      </w:r>
      <w:proofErr w:type="spellStart"/>
      <w:r w:rsidRPr="009B63FE">
        <w:rPr>
          <w:rFonts w:ascii="Times New Roman" w:hAnsi="Times New Roman" w:cs="Times New Roman"/>
          <w:sz w:val="24"/>
          <w:szCs w:val="24"/>
        </w:rPr>
        <w:t>Челеби</w:t>
      </w:r>
      <w:proofErr w:type="spellEnd"/>
      <w:r w:rsidRPr="009B63FE">
        <w:rPr>
          <w:rFonts w:ascii="Times New Roman" w:hAnsi="Times New Roman" w:cs="Times New Roman"/>
          <w:sz w:val="24"/>
          <w:szCs w:val="24"/>
        </w:rPr>
        <w:t xml:space="preserve"> о народах Центральной Азии</w:t>
      </w:r>
      <w:r w:rsidRPr="009B63FE">
        <w:rPr>
          <w:rFonts w:ascii="Times New Roman" w:hAnsi="Times New Roman" w:cs="Times New Roman"/>
          <w:sz w:val="24"/>
          <w:szCs w:val="24"/>
          <w:lang w:val="ky-KG"/>
        </w:rPr>
        <w:t xml:space="preserve">”. </w:t>
      </w:r>
      <w:r w:rsidRPr="009B63FE">
        <w:rPr>
          <w:rFonts w:ascii="Times New Roman" w:hAnsi="Times New Roman" w:cs="Times New Roman"/>
          <w:i/>
          <w:sz w:val="24"/>
          <w:szCs w:val="24"/>
        </w:rPr>
        <w:t>Тюркологический сборник.</w:t>
      </w:r>
      <w:r w:rsidRPr="009B63FE">
        <w:rPr>
          <w:rFonts w:ascii="Times New Roman" w:hAnsi="Times New Roman" w:cs="Times New Roman"/>
          <w:sz w:val="24"/>
          <w:szCs w:val="24"/>
        </w:rPr>
        <w:t xml:space="preserve"> Москва: Восточная литература РАН</w:t>
      </w:r>
      <w:r w:rsidRPr="009B63FE">
        <w:rPr>
          <w:rFonts w:ascii="Times New Roman" w:hAnsi="Times New Roman" w:cs="Times New Roman"/>
          <w:sz w:val="24"/>
          <w:szCs w:val="24"/>
          <w:lang w:val="ky-KG"/>
        </w:rPr>
        <w:t>.</w:t>
      </w:r>
    </w:p>
    <w:p w14:paraId="2E545632" w14:textId="2CC5ED0D"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rPr>
      </w:pPr>
      <w:r w:rsidRPr="009B63FE">
        <w:rPr>
          <w:rFonts w:ascii="Times New Roman" w:hAnsi="Times New Roman" w:cs="Times New Roman"/>
          <w:sz w:val="24"/>
          <w:szCs w:val="24"/>
        </w:rPr>
        <w:lastRenderedPageBreak/>
        <w:t xml:space="preserve">Хайдар Мирза Мухаммад. </w:t>
      </w:r>
      <w:r w:rsidRPr="009B63FE">
        <w:rPr>
          <w:rFonts w:ascii="Times New Roman" w:hAnsi="Times New Roman" w:cs="Times New Roman"/>
          <w:sz w:val="24"/>
          <w:szCs w:val="24"/>
          <w:lang w:val="ky-KG"/>
        </w:rPr>
        <w:t xml:space="preserve">(1996). </w:t>
      </w:r>
      <w:r w:rsidRPr="009B63FE">
        <w:rPr>
          <w:rFonts w:ascii="Times New Roman" w:hAnsi="Times New Roman" w:cs="Times New Roman"/>
          <w:i/>
          <w:sz w:val="24"/>
          <w:szCs w:val="24"/>
        </w:rPr>
        <w:t>«</w:t>
      </w:r>
      <w:proofErr w:type="spellStart"/>
      <w:r w:rsidRPr="009B63FE">
        <w:rPr>
          <w:rFonts w:ascii="Times New Roman" w:hAnsi="Times New Roman" w:cs="Times New Roman"/>
          <w:i/>
          <w:sz w:val="24"/>
          <w:szCs w:val="24"/>
        </w:rPr>
        <w:t>Тарихи</w:t>
      </w:r>
      <w:proofErr w:type="spellEnd"/>
      <w:r w:rsidRPr="009B63FE">
        <w:rPr>
          <w:rFonts w:ascii="Times New Roman" w:hAnsi="Times New Roman" w:cs="Times New Roman"/>
          <w:i/>
          <w:sz w:val="24"/>
          <w:szCs w:val="24"/>
        </w:rPr>
        <w:t xml:space="preserve"> </w:t>
      </w:r>
      <w:proofErr w:type="spellStart"/>
      <w:r w:rsidRPr="009B63FE">
        <w:rPr>
          <w:rFonts w:ascii="Times New Roman" w:hAnsi="Times New Roman" w:cs="Times New Roman"/>
          <w:i/>
          <w:sz w:val="24"/>
          <w:szCs w:val="24"/>
        </w:rPr>
        <w:t>Рашиди</w:t>
      </w:r>
      <w:proofErr w:type="spellEnd"/>
      <w:r w:rsidRPr="009B63FE">
        <w:rPr>
          <w:rFonts w:ascii="Times New Roman" w:hAnsi="Times New Roman" w:cs="Times New Roman"/>
          <w:i/>
          <w:sz w:val="24"/>
          <w:szCs w:val="24"/>
        </w:rPr>
        <w:t>».</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rPr>
        <w:t xml:space="preserve">Введение, перевод с персидского А. </w:t>
      </w:r>
      <w:proofErr w:type="spellStart"/>
      <w:r w:rsidRPr="009B63FE">
        <w:rPr>
          <w:rFonts w:ascii="Times New Roman" w:hAnsi="Times New Roman" w:cs="Times New Roman"/>
          <w:sz w:val="24"/>
          <w:szCs w:val="24"/>
        </w:rPr>
        <w:t>Урунбаева</w:t>
      </w:r>
      <w:proofErr w:type="spellEnd"/>
      <w:r w:rsidRPr="009B63FE">
        <w:rPr>
          <w:rFonts w:ascii="Times New Roman" w:hAnsi="Times New Roman" w:cs="Times New Roman"/>
          <w:sz w:val="24"/>
          <w:szCs w:val="24"/>
        </w:rPr>
        <w:t>, Р.П. Джалиловой, Л.М. Епифановой. Ташкент: Фан</w:t>
      </w:r>
      <w:r w:rsidRPr="009B63FE">
        <w:rPr>
          <w:rFonts w:ascii="Times New Roman" w:hAnsi="Times New Roman" w:cs="Times New Roman"/>
          <w:sz w:val="24"/>
          <w:szCs w:val="24"/>
          <w:lang w:val="ky-KG"/>
        </w:rPr>
        <w:t>.</w:t>
      </w:r>
      <w:r w:rsidRPr="009B63FE">
        <w:rPr>
          <w:rFonts w:ascii="Times New Roman" w:hAnsi="Times New Roman" w:cs="Times New Roman"/>
          <w:sz w:val="24"/>
          <w:szCs w:val="24"/>
        </w:rPr>
        <w:t xml:space="preserve"> </w:t>
      </w:r>
    </w:p>
    <w:p w14:paraId="747B752E" w14:textId="360DBF37"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rPr>
        <w:t>Хафиз</w:t>
      </w:r>
      <w:proofErr w:type="spellEnd"/>
      <w:r w:rsidRPr="009B63FE">
        <w:rPr>
          <w:rFonts w:ascii="Times New Roman" w:hAnsi="Times New Roman" w:cs="Times New Roman"/>
          <w:sz w:val="24"/>
          <w:szCs w:val="24"/>
        </w:rPr>
        <w:t xml:space="preserve">-и </w:t>
      </w:r>
      <w:proofErr w:type="spellStart"/>
      <w:r w:rsidRPr="009B63FE">
        <w:rPr>
          <w:rFonts w:ascii="Times New Roman" w:hAnsi="Times New Roman" w:cs="Times New Roman"/>
          <w:sz w:val="24"/>
          <w:szCs w:val="24"/>
        </w:rPr>
        <w:t>Таныш</w:t>
      </w:r>
      <w:proofErr w:type="spellEnd"/>
      <w:r w:rsidRPr="009B63FE">
        <w:rPr>
          <w:rFonts w:ascii="Times New Roman" w:hAnsi="Times New Roman" w:cs="Times New Roman"/>
          <w:sz w:val="24"/>
          <w:szCs w:val="24"/>
        </w:rPr>
        <w:t xml:space="preserve"> </w:t>
      </w:r>
      <w:proofErr w:type="spellStart"/>
      <w:r w:rsidRPr="009B63FE">
        <w:rPr>
          <w:rFonts w:ascii="Times New Roman" w:hAnsi="Times New Roman" w:cs="Times New Roman"/>
          <w:sz w:val="24"/>
          <w:szCs w:val="24"/>
        </w:rPr>
        <w:t>Бухари</w:t>
      </w:r>
      <w:proofErr w:type="spellEnd"/>
      <w:r w:rsidRPr="009B63FE">
        <w:rPr>
          <w:rFonts w:ascii="Times New Roman" w:hAnsi="Times New Roman" w:cs="Times New Roman"/>
          <w:sz w:val="24"/>
          <w:szCs w:val="24"/>
        </w:rPr>
        <w:t xml:space="preserve">. </w:t>
      </w:r>
      <w:r w:rsidRPr="009B63FE">
        <w:rPr>
          <w:rFonts w:ascii="Times New Roman" w:hAnsi="Times New Roman" w:cs="Times New Roman"/>
          <w:sz w:val="24"/>
          <w:szCs w:val="24"/>
          <w:lang w:val="ky-KG"/>
        </w:rPr>
        <w:t xml:space="preserve">(1983). </w:t>
      </w:r>
      <w:proofErr w:type="spellStart"/>
      <w:r w:rsidRPr="009B63FE">
        <w:rPr>
          <w:rFonts w:ascii="Times New Roman" w:hAnsi="Times New Roman" w:cs="Times New Roman"/>
          <w:i/>
          <w:sz w:val="24"/>
          <w:szCs w:val="24"/>
        </w:rPr>
        <w:t>Шараф-нама-йи</w:t>
      </w:r>
      <w:proofErr w:type="spellEnd"/>
      <w:r w:rsidRPr="009B63FE">
        <w:rPr>
          <w:rFonts w:ascii="Times New Roman" w:hAnsi="Times New Roman" w:cs="Times New Roman"/>
          <w:i/>
          <w:sz w:val="24"/>
          <w:szCs w:val="24"/>
        </w:rPr>
        <w:t xml:space="preserve"> шахи (Книга шахской славы): Факс. рукописи Д 88. [В 4-х ч.]</w:t>
      </w:r>
      <w:r w:rsidRPr="009B63FE">
        <w:rPr>
          <w:rFonts w:ascii="Times New Roman" w:hAnsi="Times New Roman" w:cs="Times New Roman"/>
          <w:i/>
          <w:sz w:val="24"/>
          <w:szCs w:val="24"/>
          <w:lang w:val="ky-KG"/>
        </w:rPr>
        <w:t xml:space="preserve">. </w:t>
      </w:r>
      <w:r w:rsidRPr="009B63FE">
        <w:rPr>
          <w:rFonts w:ascii="Times New Roman" w:hAnsi="Times New Roman" w:cs="Times New Roman"/>
          <w:sz w:val="24"/>
          <w:szCs w:val="24"/>
        </w:rPr>
        <w:t xml:space="preserve">Пер. с </w:t>
      </w:r>
      <w:proofErr w:type="gramStart"/>
      <w:r w:rsidRPr="009B63FE">
        <w:rPr>
          <w:rFonts w:ascii="Times New Roman" w:hAnsi="Times New Roman" w:cs="Times New Roman"/>
          <w:sz w:val="24"/>
          <w:szCs w:val="24"/>
        </w:rPr>
        <w:t>перс.,</w:t>
      </w:r>
      <w:proofErr w:type="gramEnd"/>
      <w:r w:rsidRPr="009B63FE">
        <w:rPr>
          <w:rFonts w:ascii="Times New Roman" w:hAnsi="Times New Roman" w:cs="Times New Roman"/>
          <w:sz w:val="24"/>
          <w:szCs w:val="24"/>
        </w:rPr>
        <w:t xml:space="preserve"> </w:t>
      </w:r>
      <w:proofErr w:type="spellStart"/>
      <w:r w:rsidRPr="009B63FE">
        <w:rPr>
          <w:rFonts w:ascii="Times New Roman" w:hAnsi="Times New Roman" w:cs="Times New Roman"/>
          <w:sz w:val="24"/>
          <w:szCs w:val="24"/>
        </w:rPr>
        <w:t>введ</w:t>
      </w:r>
      <w:proofErr w:type="spellEnd"/>
      <w:r w:rsidRPr="009B63FE">
        <w:rPr>
          <w:rFonts w:ascii="Times New Roman" w:hAnsi="Times New Roman" w:cs="Times New Roman"/>
          <w:sz w:val="24"/>
          <w:szCs w:val="24"/>
        </w:rPr>
        <w:t xml:space="preserve">., примеч. и указ. М. А. </w:t>
      </w:r>
      <w:proofErr w:type="spellStart"/>
      <w:r w:rsidRPr="009B63FE">
        <w:rPr>
          <w:rFonts w:ascii="Times New Roman" w:hAnsi="Times New Roman" w:cs="Times New Roman"/>
          <w:sz w:val="24"/>
          <w:szCs w:val="24"/>
        </w:rPr>
        <w:t>Салахетдиновой</w:t>
      </w:r>
      <w:proofErr w:type="spellEnd"/>
      <w:r w:rsidRPr="009B63FE">
        <w:rPr>
          <w:rFonts w:ascii="Times New Roman" w:hAnsi="Times New Roman" w:cs="Times New Roman"/>
          <w:sz w:val="24"/>
          <w:szCs w:val="24"/>
        </w:rPr>
        <w:t>. Москва: Наука</w:t>
      </w:r>
      <w:r w:rsidRPr="009B63FE">
        <w:rPr>
          <w:rFonts w:ascii="Times New Roman" w:hAnsi="Times New Roman" w:cs="Times New Roman"/>
          <w:sz w:val="24"/>
          <w:szCs w:val="24"/>
          <w:lang w:val="ky-KG"/>
        </w:rPr>
        <w:t>.</w:t>
      </w:r>
    </w:p>
    <w:p w14:paraId="3F4B6EAE" w14:textId="5FA6F5D2"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sz w:val="24"/>
          <w:szCs w:val="24"/>
        </w:rPr>
        <w:t xml:space="preserve">Шах-Махмуд </w:t>
      </w:r>
      <w:proofErr w:type="spellStart"/>
      <w:r w:rsidRPr="009B63FE">
        <w:rPr>
          <w:rFonts w:ascii="Times New Roman" w:hAnsi="Times New Roman" w:cs="Times New Roman"/>
          <w:sz w:val="24"/>
          <w:szCs w:val="24"/>
        </w:rPr>
        <w:t>Чурас</w:t>
      </w:r>
      <w:proofErr w:type="spellEnd"/>
      <w:r w:rsidRPr="009B63FE">
        <w:rPr>
          <w:rFonts w:ascii="Times New Roman" w:hAnsi="Times New Roman" w:cs="Times New Roman"/>
          <w:sz w:val="24"/>
          <w:szCs w:val="24"/>
        </w:rPr>
        <w:t xml:space="preserve">. </w:t>
      </w:r>
      <w:r w:rsidRPr="009B63FE">
        <w:rPr>
          <w:rFonts w:ascii="Times New Roman" w:hAnsi="Times New Roman" w:cs="Times New Roman"/>
          <w:sz w:val="24"/>
          <w:szCs w:val="24"/>
          <w:lang w:val="ky-KG"/>
        </w:rPr>
        <w:t xml:space="preserve">(2010). </w:t>
      </w:r>
      <w:r w:rsidRPr="009B63FE">
        <w:rPr>
          <w:rFonts w:ascii="Times New Roman" w:hAnsi="Times New Roman" w:cs="Times New Roman"/>
          <w:i/>
          <w:sz w:val="24"/>
          <w:szCs w:val="24"/>
        </w:rPr>
        <w:t>Хроника</w:t>
      </w:r>
      <w:r w:rsidRPr="009B63FE">
        <w:rPr>
          <w:rFonts w:ascii="Times New Roman" w:hAnsi="Times New Roman" w:cs="Times New Roman"/>
          <w:i/>
          <w:sz w:val="24"/>
          <w:szCs w:val="24"/>
          <w:lang w:val="ky-KG"/>
        </w:rPr>
        <w:t>.</w:t>
      </w:r>
      <w:r w:rsidRPr="009B63FE">
        <w:rPr>
          <w:rFonts w:ascii="Times New Roman" w:hAnsi="Times New Roman" w:cs="Times New Roman"/>
          <w:sz w:val="24"/>
          <w:szCs w:val="24"/>
        </w:rPr>
        <w:t xml:space="preserve"> Критический текст, перевод, комментарии, исследование и указатели О. Ф. Акимушкина. </w:t>
      </w:r>
      <w:r w:rsidRPr="009B63FE">
        <w:rPr>
          <w:rFonts w:ascii="Times New Roman" w:hAnsi="Times New Roman" w:cs="Times New Roman"/>
          <w:sz w:val="24"/>
          <w:szCs w:val="24"/>
          <w:lang w:val="en-US"/>
        </w:rPr>
        <w:t>2-</w:t>
      </w:r>
      <w:r w:rsidRPr="009B63FE">
        <w:rPr>
          <w:rFonts w:ascii="Times New Roman" w:hAnsi="Times New Roman" w:cs="Times New Roman"/>
          <w:sz w:val="24"/>
          <w:szCs w:val="24"/>
        </w:rPr>
        <w:t>е</w:t>
      </w:r>
      <w:r w:rsidRPr="009B63FE">
        <w:rPr>
          <w:rFonts w:ascii="Times New Roman" w:hAnsi="Times New Roman" w:cs="Times New Roman"/>
          <w:sz w:val="24"/>
          <w:szCs w:val="24"/>
          <w:lang w:val="en-US"/>
        </w:rPr>
        <w:t xml:space="preserve"> </w:t>
      </w:r>
      <w:proofErr w:type="spellStart"/>
      <w:r w:rsidRPr="009B63FE">
        <w:rPr>
          <w:rFonts w:ascii="Times New Roman" w:hAnsi="Times New Roman" w:cs="Times New Roman"/>
          <w:sz w:val="24"/>
          <w:szCs w:val="24"/>
        </w:rPr>
        <w:t>изд</w:t>
      </w:r>
      <w:proofErr w:type="spellEnd"/>
      <w:r w:rsidRPr="009B63FE">
        <w:rPr>
          <w:rFonts w:ascii="Times New Roman" w:hAnsi="Times New Roman" w:cs="Times New Roman"/>
          <w:sz w:val="24"/>
          <w:szCs w:val="24"/>
          <w:lang w:val="en-US"/>
        </w:rPr>
        <w:t xml:space="preserve">. </w:t>
      </w:r>
      <w:r w:rsidRPr="009B63FE">
        <w:rPr>
          <w:rFonts w:ascii="Times New Roman" w:hAnsi="Times New Roman" w:cs="Times New Roman"/>
          <w:sz w:val="24"/>
          <w:szCs w:val="24"/>
        </w:rPr>
        <w:t>Санкт</w:t>
      </w:r>
      <w:r w:rsidRPr="009B63FE">
        <w:rPr>
          <w:rFonts w:ascii="Times New Roman" w:hAnsi="Times New Roman" w:cs="Times New Roman"/>
          <w:sz w:val="24"/>
          <w:szCs w:val="24"/>
          <w:lang w:val="en-US"/>
        </w:rPr>
        <w:t>-</w:t>
      </w:r>
      <w:r w:rsidRPr="009B63FE">
        <w:rPr>
          <w:rFonts w:ascii="Times New Roman" w:hAnsi="Times New Roman" w:cs="Times New Roman"/>
          <w:sz w:val="24"/>
          <w:szCs w:val="24"/>
        </w:rPr>
        <w:t>Петербург</w:t>
      </w:r>
      <w:r w:rsidRPr="009B63FE">
        <w:rPr>
          <w:rFonts w:ascii="Times New Roman" w:hAnsi="Times New Roman" w:cs="Times New Roman"/>
          <w:sz w:val="24"/>
          <w:szCs w:val="24"/>
          <w:lang w:val="en-US"/>
        </w:rPr>
        <w:t xml:space="preserve">: </w:t>
      </w:r>
      <w:r w:rsidRPr="009B63FE">
        <w:rPr>
          <w:rFonts w:ascii="Times New Roman" w:hAnsi="Times New Roman" w:cs="Times New Roman"/>
          <w:sz w:val="24"/>
          <w:szCs w:val="24"/>
        </w:rPr>
        <w:t>Петербургское</w:t>
      </w:r>
      <w:r w:rsidRPr="009B63FE">
        <w:rPr>
          <w:rFonts w:ascii="Times New Roman" w:hAnsi="Times New Roman" w:cs="Times New Roman"/>
          <w:sz w:val="24"/>
          <w:szCs w:val="24"/>
          <w:lang w:val="en-US"/>
        </w:rPr>
        <w:t xml:space="preserve"> </w:t>
      </w:r>
      <w:r w:rsidRPr="009B63FE">
        <w:rPr>
          <w:rFonts w:ascii="Times New Roman" w:hAnsi="Times New Roman" w:cs="Times New Roman"/>
          <w:sz w:val="24"/>
          <w:szCs w:val="24"/>
        </w:rPr>
        <w:t>лингвистическое</w:t>
      </w:r>
      <w:r w:rsidRPr="009B63FE">
        <w:rPr>
          <w:rFonts w:ascii="Times New Roman" w:hAnsi="Times New Roman" w:cs="Times New Roman"/>
          <w:sz w:val="24"/>
          <w:szCs w:val="24"/>
          <w:lang w:val="en-US"/>
        </w:rPr>
        <w:t xml:space="preserve"> </w:t>
      </w:r>
      <w:r w:rsidRPr="009B63FE">
        <w:rPr>
          <w:rFonts w:ascii="Times New Roman" w:hAnsi="Times New Roman" w:cs="Times New Roman"/>
          <w:sz w:val="24"/>
          <w:szCs w:val="24"/>
        </w:rPr>
        <w:t>общество</w:t>
      </w:r>
      <w:r w:rsidRPr="009B63FE">
        <w:rPr>
          <w:rFonts w:ascii="Times New Roman" w:hAnsi="Times New Roman" w:cs="Times New Roman"/>
          <w:sz w:val="24"/>
          <w:szCs w:val="24"/>
          <w:lang w:val="ky-KG"/>
        </w:rPr>
        <w:t>.</w:t>
      </w:r>
    </w:p>
    <w:p w14:paraId="4BE1E48C" w14:textId="60C685F1"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r w:rsidRPr="009B63FE">
        <w:rPr>
          <w:rFonts w:ascii="Times New Roman" w:hAnsi="Times New Roman" w:cs="Times New Roman"/>
          <w:i/>
          <w:sz w:val="24"/>
          <w:szCs w:val="24"/>
          <w:lang w:val="en-US"/>
        </w:rPr>
        <w:t xml:space="preserve">Early Voyages and Travels to Russia and Persia be Anthony </w:t>
      </w:r>
      <w:proofErr w:type="spellStart"/>
      <w:r w:rsidRPr="009B63FE">
        <w:rPr>
          <w:rFonts w:ascii="Times New Roman" w:hAnsi="Times New Roman" w:cs="Times New Roman"/>
          <w:i/>
          <w:sz w:val="24"/>
          <w:szCs w:val="24"/>
          <w:lang w:val="en-US"/>
        </w:rPr>
        <w:t>Jenkinson</w:t>
      </w:r>
      <w:proofErr w:type="spellEnd"/>
      <w:r w:rsidRPr="009B63FE">
        <w:rPr>
          <w:rFonts w:ascii="Times New Roman" w:hAnsi="Times New Roman" w:cs="Times New Roman"/>
          <w:i/>
          <w:sz w:val="24"/>
          <w:szCs w:val="24"/>
          <w:lang w:val="en-US"/>
        </w:rPr>
        <w:t xml:space="preserve"> and Other Englishmen </w:t>
      </w:r>
      <w:proofErr w:type="gramStart"/>
      <w:r w:rsidRPr="009B63FE">
        <w:rPr>
          <w:rFonts w:ascii="Times New Roman" w:hAnsi="Times New Roman" w:cs="Times New Roman"/>
          <w:i/>
          <w:sz w:val="24"/>
          <w:szCs w:val="24"/>
          <w:lang w:val="en-US"/>
        </w:rPr>
        <w:t>With</w:t>
      </w:r>
      <w:proofErr w:type="gramEnd"/>
      <w:r w:rsidRPr="009B63FE">
        <w:rPr>
          <w:rFonts w:ascii="Times New Roman" w:hAnsi="Times New Roman" w:cs="Times New Roman"/>
          <w:i/>
          <w:sz w:val="24"/>
          <w:szCs w:val="24"/>
          <w:lang w:val="en-US"/>
        </w:rPr>
        <w:t xml:space="preserve"> Some Account of the First Intercourse of the English With Russia and Central Asia by Way of the Caspian </w:t>
      </w:r>
      <w:r w:rsidRPr="009B63FE">
        <w:rPr>
          <w:rFonts w:ascii="Times New Roman" w:hAnsi="Times New Roman" w:cs="Times New Roman"/>
          <w:i/>
          <w:sz w:val="24"/>
          <w:szCs w:val="24"/>
          <w:lang w:val="tr-TR"/>
        </w:rPr>
        <w:t>S</w:t>
      </w:r>
      <w:r w:rsidRPr="009B63FE">
        <w:rPr>
          <w:rFonts w:ascii="Times New Roman" w:hAnsi="Times New Roman" w:cs="Times New Roman"/>
          <w:i/>
          <w:sz w:val="24"/>
          <w:szCs w:val="24"/>
          <w:lang w:val="en-US"/>
        </w:rPr>
        <w:t>ea.</w:t>
      </w:r>
      <w:r w:rsidRPr="009B63FE">
        <w:rPr>
          <w:rFonts w:ascii="Times New Roman" w:hAnsi="Times New Roman" w:cs="Times New Roman"/>
          <w:sz w:val="24"/>
          <w:szCs w:val="24"/>
          <w:lang w:val="en-US"/>
        </w:rPr>
        <w:t xml:space="preserve"> (1886). Edited by E. Delmar Morgan and </w:t>
      </w:r>
      <w:r w:rsidRPr="009B63FE">
        <w:rPr>
          <w:rFonts w:ascii="Times New Roman" w:hAnsi="Times New Roman" w:cs="Times New Roman"/>
          <w:sz w:val="24"/>
          <w:szCs w:val="24"/>
        </w:rPr>
        <w:t>С</w:t>
      </w:r>
      <w:r w:rsidRPr="009B63FE">
        <w:rPr>
          <w:rFonts w:ascii="Times New Roman" w:hAnsi="Times New Roman" w:cs="Times New Roman"/>
          <w:sz w:val="24"/>
          <w:szCs w:val="24"/>
          <w:lang w:val="en-US"/>
        </w:rPr>
        <w:t>.</w:t>
      </w:r>
      <w:r w:rsidRPr="009B63FE">
        <w:rPr>
          <w:rFonts w:ascii="Times New Roman" w:hAnsi="Times New Roman" w:cs="Times New Roman"/>
          <w:sz w:val="24"/>
          <w:szCs w:val="24"/>
        </w:rPr>
        <w:t>Н</w:t>
      </w:r>
      <w:r w:rsidRPr="009B63FE">
        <w:rPr>
          <w:rFonts w:ascii="Times New Roman" w:hAnsi="Times New Roman" w:cs="Times New Roman"/>
          <w:sz w:val="24"/>
          <w:szCs w:val="24"/>
          <w:lang w:val="en-US"/>
        </w:rPr>
        <w:t xml:space="preserve">. </w:t>
      </w:r>
      <w:r w:rsidRPr="009B63FE">
        <w:rPr>
          <w:rFonts w:ascii="Times New Roman" w:hAnsi="Times New Roman" w:cs="Times New Roman"/>
          <w:sz w:val="24"/>
          <w:szCs w:val="24"/>
        </w:rPr>
        <w:t>С</w:t>
      </w:r>
      <w:proofErr w:type="spellStart"/>
      <w:r w:rsidRPr="009B63FE">
        <w:rPr>
          <w:rFonts w:ascii="Times New Roman" w:hAnsi="Times New Roman" w:cs="Times New Roman"/>
          <w:sz w:val="24"/>
          <w:szCs w:val="24"/>
          <w:lang w:val="en-US"/>
        </w:rPr>
        <w:t>oote</w:t>
      </w:r>
      <w:proofErr w:type="spellEnd"/>
      <w:r w:rsidRPr="009B63FE">
        <w:rPr>
          <w:rFonts w:ascii="Times New Roman" w:hAnsi="Times New Roman" w:cs="Times New Roman"/>
          <w:sz w:val="24"/>
          <w:szCs w:val="24"/>
          <w:lang w:val="en-US"/>
        </w:rPr>
        <w:t>. Vol.</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lang w:val="en-US"/>
        </w:rPr>
        <w:t>I.</w:t>
      </w:r>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lang w:val="en-US"/>
        </w:rPr>
        <w:t>New York</w:t>
      </w:r>
      <w:r w:rsidRPr="009B63FE">
        <w:rPr>
          <w:rFonts w:ascii="Times New Roman" w:hAnsi="Times New Roman" w:cs="Times New Roman"/>
          <w:sz w:val="24"/>
          <w:szCs w:val="24"/>
          <w:lang w:val="ky-KG"/>
        </w:rPr>
        <w:t>:</w:t>
      </w:r>
      <w:r w:rsidRPr="009B63FE">
        <w:rPr>
          <w:rFonts w:ascii="Times New Roman" w:hAnsi="Times New Roman" w:cs="Times New Roman"/>
          <w:sz w:val="24"/>
          <w:szCs w:val="24"/>
          <w:lang w:val="en-US"/>
        </w:rPr>
        <w:t xml:space="preserve"> Publisher Burt Franklin</w:t>
      </w:r>
      <w:r w:rsidRPr="009B63FE">
        <w:rPr>
          <w:rFonts w:ascii="Times New Roman" w:hAnsi="Times New Roman" w:cs="Times New Roman"/>
          <w:sz w:val="24"/>
          <w:szCs w:val="24"/>
          <w:lang w:val="ky-KG"/>
        </w:rPr>
        <w:t>.</w:t>
      </w:r>
    </w:p>
    <w:p w14:paraId="3409B8CF" w14:textId="68755A68"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lang w:val="en-US"/>
        </w:rPr>
        <w:t>Grousset</w:t>
      </w:r>
      <w:proofErr w:type="spellEnd"/>
      <w:r w:rsidRPr="009B63FE">
        <w:rPr>
          <w:rFonts w:ascii="Times New Roman" w:hAnsi="Times New Roman" w:cs="Times New Roman"/>
          <w:sz w:val="24"/>
          <w:szCs w:val="24"/>
          <w:lang w:val="ky-KG"/>
        </w:rPr>
        <w:t xml:space="preserve">, </w:t>
      </w:r>
      <w:r w:rsidRPr="009B63FE">
        <w:rPr>
          <w:rFonts w:ascii="Times New Roman" w:hAnsi="Times New Roman" w:cs="Times New Roman"/>
          <w:sz w:val="24"/>
          <w:szCs w:val="24"/>
          <w:lang w:val="en-US"/>
        </w:rPr>
        <w:t xml:space="preserve">René. </w:t>
      </w:r>
      <w:r w:rsidRPr="009B63FE">
        <w:rPr>
          <w:rFonts w:ascii="Times New Roman" w:hAnsi="Times New Roman" w:cs="Times New Roman"/>
          <w:sz w:val="24"/>
          <w:szCs w:val="24"/>
          <w:lang w:val="ky-KG"/>
        </w:rPr>
        <w:t xml:space="preserve">(1970). </w:t>
      </w:r>
      <w:r w:rsidRPr="009B63FE">
        <w:rPr>
          <w:rFonts w:ascii="Times New Roman" w:hAnsi="Times New Roman" w:cs="Times New Roman"/>
          <w:i/>
          <w:sz w:val="24"/>
          <w:szCs w:val="24"/>
          <w:lang w:val="en-US"/>
        </w:rPr>
        <w:t xml:space="preserve">The Empire of the Steppes. A History of Central Asia. Translated by Naomi </w:t>
      </w:r>
      <w:proofErr w:type="spellStart"/>
      <w:r w:rsidRPr="009B63FE">
        <w:rPr>
          <w:rFonts w:ascii="Times New Roman" w:hAnsi="Times New Roman" w:cs="Times New Roman"/>
          <w:i/>
          <w:sz w:val="24"/>
          <w:szCs w:val="24"/>
          <w:lang w:val="en-US"/>
        </w:rPr>
        <w:t>Walford</w:t>
      </w:r>
      <w:proofErr w:type="spellEnd"/>
      <w:r w:rsidRPr="009B63FE">
        <w:rPr>
          <w:rFonts w:ascii="Times New Roman" w:hAnsi="Times New Roman" w:cs="Times New Roman"/>
          <w:i/>
          <w:sz w:val="24"/>
          <w:szCs w:val="24"/>
          <w:lang w:val="en-US"/>
        </w:rPr>
        <w:t>.</w:t>
      </w:r>
      <w:r w:rsidRPr="009B63FE">
        <w:rPr>
          <w:rFonts w:ascii="Times New Roman" w:hAnsi="Times New Roman" w:cs="Times New Roman"/>
          <w:i/>
          <w:sz w:val="24"/>
          <w:szCs w:val="24"/>
          <w:lang w:val="ky-KG"/>
        </w:rPr>
        <w:t xml:space="preserve"> </w:t>
      </w:r>
      <w:r w:rsidRPr="009B63FE">
        <w:rPr>
          <w:rFonts w:ascii="Times New Roman" w:hAnsi="Times New Roman" w:cs="Times New Roman"/>
          <w:sz w:val="24"/>
          <w:szCs w:val="24"/>
          <w:lang w:val="en-US"/>
        </w:rPr>
        <w:t xml:space="preserve">New Jersey: Rutgers University Press. </w:t>
      </w:r>
    </w:p>
    <w:p w14:paraId="7403B0E4" w14:textId="142C4B34" w:rsidR="00FF6BBC" w:rsidRPr="009B63FE" w:rsidRDefault="00FF6BBC" w:rsidP="009B63FE">
      <w:pPr>
        <w:pStyle w:val="a9"/>
        <w:numPr>
          <w:ilvl w:val="0"/>
          <w:numId w:val="8"/>
        </w:numPr>
        <w:tabs>
          <w:tab w:val="left" w:pos="3544"/>
        </w:tabs>
        <w:spacing w:after="120" w:line="276" w:lineRule="auto"/>
        <w:ind w:left="709"/>
        <w:jc w:val="both"/>
        <w:rPr>
          <w:rFonts w:ascii="Times New Roman" w:hAnsi="Times New Roman" w:cs="Times New Roman"/>
          <w:sz w:val="24"/>
          <w:szCs w:val="24"/>
          <w:lang w:val="ky-KG"/>
        </w:rPr>
      </w:pPr>
      <w:proofErr w:type="spellStart"/>
      <w:r w:rsidRPr="009B63FE">
        <w:rPr>
          <w:rFonts w:ascii="Times New Roman" w:hAnsi="Times New Roman" w:cs="Times New Roman"/>
          <w:sz w:val="24"/>
          <w:szCs w:val="24"/>
          <w:lang w:val="en-US"/>
        </w:rPr>
        <w:t>Szykuła</w:t>
      </w:r>
      <w:proofErr w:type="spellEnd"/>
      <w:r w:rsidRPr="009B63FE">
        <w:rPr>
          <w:rFonts w:ascii="Times New Roman" w:hAnsi="Times New Roman" w:cs="Times New Roman"/>
          <w:sz w:val="24"/>
          <w:szCs w:val="24"/>
          <w:lang w:val="en-US"/>
        </w:rPr>
        <w:t>,</w:t>
      </w:r>
      <w:r w:rsidRPr="009B63FE">
        <w:rPr>
          <w:rFonts w:ascii="Times New Roman" w:hAnsi="Times New Roman" w:cs="Times New Roman"/>
          <w:sz w:val="24"/>
          <w:szCs w:val="24"/>
          <w:lang w:val="ky-KG"/>
        </w:rPr>
        <w:t xml:space="preserve"> </w:t>
      </w:r>
      <w:proofErr w:type="spellStart"/>
      <w:r w:rsidRPr="009B63FE">
        <w:rPr>
          <w:rFonts w:ascii="Times New Roman" w:hAnsi="Times New Roman" w:cs="Times New Roman"/>
          <w:sz w:val="24"/>
          <w:szCs w:val="24"/>
          <w:lang w:val="en-US"/>
        </w:rPr>
        <w:t>Krystyna</w:t>
      </w:r>
      <w:proofErr w:type="spellEnd"/>
      <w:r w:rsidRPr="009B63FE">
        <w:rPr>
          <w:rFonts w:ascii="Times New Roman" w:hAnsi="Times New Roman" w:cs="Times New Roman"/>
          <w:sz w:val="24"/>
          <w:szCs w:val="24"/>
          <w:lang w:val="ky-KG"/>
        </w:rPr>
        <w:t>. (2008).</w:t>
      </w:r>
      <w:r w:rsidRPr="009B63FE">
        <w:rPr>
          <w:rFonts w:ascii="Times New Roman" w:hAnsi="Times New Roman" w:cs="Times New Roman"/>
          <w:sz w:val="24"/>
          <w:szCs w:val="24"/>
          <w:lang w:val="en-US"/>
        </w:rPr>
        <w:t xml:space="preserve"> </w:t>
      </w:r>
      <w:r w:rsidRPr="009B63FE">
        <w:rPr>
          <w:rFonts w:ascii="Times New Roman" w:hAnsi="Times New Roman" w:cs="Times New Roman"/>
          <w:sz w:val="24"/>
          <w:szCs w:val="24"/>
          <w:lang w:val="ky-KG"/>
        </w:rPr>
        <w:t>“</w:t>
      </w:r>
      <w:r w:rsidRPr="009B63FE">
        <w:rPr>
          <w:rFonts w:ascii="Times New Roman" w:hAnsi="Times New Roman" w:cs="Times New Roman"/>
          <w:sz w:val="24"/>
          <w:szCs w:val="24"/>
          <w:lang w:val="en-US"/>
        </w:rPr>
        <w:t xml:space="preserve">Anthony </w:t>
      </w:r>
      <w:proofErr w:type="spellStart"/>
      <w:r w:rsidRPr="009B63FE">
        <w:rPr>
          <w:rFonts w:ascii="Times New Roman" w:hAnsi="Times New Roman" w:cs="Times New Roman"/>
          <w:sz w:val="24"/>
          <w:szCs w:val="24"/>
          <w:lang w:val="en-US"/>
        </w:rPr>
        <w:t>Jenkinson’s</w:t>
      </w:r>
      <w:proofErr w:type="spellEnd"/>
      <w:r w:rsidRPr="009B63FE">
        <w:rPr>
          <w:rFonts w:ascii="Times New Roman" w:hAnsi="Times New Roman" w:cs="Times New Roman"/>
          <w:sz w:val="24"/>
          <w:szCs w:val="24"/>
          <w:lang w:val="en-US"/>
        </w:rPr>
        <w:t xml:space="preserve"> unique wall map of Russia (1562) and its influence on European cartography</w:t>
      </w:r>
      <w:r w:rsidRPr="009B63FE">
        <w:rPr>
          <w:rFonts w:ascii="Times New Roman" w:hAnsi="Times New Roman" w:cs="Times New Roman"/>
          <w:sz w:val="24"/>
          <w:szCs w:val="24"/>
          <w:lang w:val="ky-KG"/>
        </w:rPr>
        <w:t>”.</w:t>
      </w:r>
      <w:r w:rsidRPr="009B63FE">
        <w:rPr>
          <w:rFonts w:ascii="Times New Roman" w:hAnsi="Times New Roman" w:cs="Times New Roman"/>
          <w:sz w:val="24"/>
          <w:szCs w:val="24"/>
          <w:lang w:val="en-US"/>
        </w:rPr>
        <w:t xml:space="preserve"> </w:t>
      </w:r>
      <w:proofErr w:type="spellStart"/>
      <w:r w:rsidRPr="009B63FE">
        <w:rPr>
          <w:rFonts w:ascii="Times New Roman" w:hAnsi="Times New Roman" w:cs="Times New Roman"/>
          <w:i/>
          <w:sz w:val="24"/>
          <w:szCs w:val="24"/>
          <w:lang w:val="en-US"/>
        </w:rPr>
        <w:t>Belgeo</w:t>
      </w:r>
      <w:proofErr w:type="spellEnd"/>
      <w:r w:rsidRPr="009B63FE">
        <w:rPr>
          <w:rFonts w:ascii="Times New Roman" w:hAnsi="Times New Roman" w:cs="Times New Roman"/>
          <w:i/>
          <w:sz w:val="24"/>
          <w:szCs w:val="24"/>
          <w:lang w:val="en-US"/>
        </w:rPr>
        <w:t xml:space="preserve"> [Online]</w:t>
      </w:r>
      <w:r w:rsidRPr="009B63FE">
        <w:rPr>
          <w:rFonts w:ascii="Times New Roman" w:hAnsi="Times New Roman" w:cs="Times New Roman"/>
          <w:sz w:val="24"/>
          <w:szCs w:val="24"/>
          <w:lang w:val="en-US"/>
        </w:rPr>
        <w:t xml:space="preserve">, 3-4. </w:t>
      </w:r>
      <w:hyperlink r:id="rId14" w:history="1">
        <w:r w:rsidRPr="009B63FE">
          <w:rPr>
            <w:rStyle w:val="a3"/>
            <w:rFonts w:ascii="Times New Roman" w:hAnsi="Times New Roman" w:cs="Times New Roman"/>
            <w:sz w:val="24"/>
            <w:szCs w:val="24"/>
            <w:lang w:val="en-US"/>
          </w:rPr>
          <w:t>http://journals.openedition.org/belgeo/8827</w:t>
        </w:r>
      </w:hyperlink>
      <w:r w:rsidRPr="009B63FE">
        <w:rPr>
          <w:rFonts w:ascii="Times New Roman" w:hAnsi="Times New Roman" w:cs="Times New Roman"/>
          <w:sz w:val="24"/>
          <w:szCs w:val="24"/>
          <w:lang w:val="ky-KG"/>
        </w:rPr>
        <w:t xml:space="preserve"> </w:t>
      </w:r>
    </w:p>
    <w:p w14:paraId="1BAE9630" w14:textId="05DEF7CF" w:rsidR="00EB348A" w:rsidRPr="009B63FE" w:rsidRDefault="00EB348A" w:rsidP="009B63FE">
      <w:pPr>
        <w:tabs>
          <w:tab w:val="left" w:pos="3544"/>
        </w:tabs>
        <w:spacing w:after="120" w:line="276" w:lineRule="auto"/>
        <w:ind w:firstLine="567"/>
        <w:jc w:val="both"/>
        <w:rPr>
          <w:rFonts w:ascii="Times New Roman" w:hAnsi="Times New Roman" w:cs="Times New Roman"/>
          <w:sz w:val="24"/>
          <w:szCs w:val="24"/>
        </w:rPr>
      </w:pPr>
    </w:p>
    <w:sectPr w:rsidR="00EB348A" w:rsidRPr="009B63FE" w:rsidSect="006A0F2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3490B" w14:textId="77777777" w:rsidR="004B07AF" w:rsidRDefault="004B07AF" w:rsidP="00E370EF">
      <w:pPr>
        <w:spacing w:after="0" w:line="240" w:lineRule="auto"/>
      </w:pPr>
      <w:r>
        <w:separator/>
      </w:r>
    </w:p>
  </w:endnote>
  <w:endnote w:type="continuationSeparator" w:id="0">
    <w:p w14:paraId="67055652" w14:textId="77777777" w:rsidR="004B07AF" w:rsidRDefault="004B07AF"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charset w:val="CC"/>
    <w:family w:val="auto"/>
    <w:pitch w:val="variable"/>
    <w:sig w:usb0="A00002FF" w:usb1="400020FB" w:usb2="00000000" w:usb3="00000000" w:csb0="00000197"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2A64AA">
          <w:rPr>
            <w:rFonts w:ascii="Times New Roman" w:hAnsi="Times New Roman" w:cs="Times New Roman"/>
            <w:b/>
            <w:bCs/>
            <w:noProof/>
            <w:color w:val="A6A6A6" w:themeColor="background1" w:themeShade="A6"/>
            <w:sz w:val="24"/>
            <w:szCs w:val="24"/>
          </w:rPr>
          <w:t>122</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2A64AA">
          <w:rPr>
            <w:rFonts w:ascii="Times New Roman" w:hAnsi="Times New Roman" w:cs="Times New Roman"/>
            <w:b/>
            <w:bCs/>
            <w:noProof/>
            <w:color w:val="A6A6A6" w:themeColor="background1" w:themeShade="A6"/>
            <w:sz w:val="24"/>
            <w:szCs w:val="24"/>
          </w:rPr>
          <w:t>123</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C8769" w14:textId="77777777" w:rsidR="004B07AF" w:rsidRDefault="004B07AF" w:rsidP="00E370EF">
      <w:pPr>
        <w:spacing w:after="0" w:line="240" w:lineRule="auto"/>
      </w:pPr>
      <w:r>
        <w:separator/>
      </w:r>
    </w:p>
  </w:footnote>
  <w:footnote w:type="continuationSeparator" w:id="0">
    <w:p w14:paraId="58322987" w14:textId="77777777" w:rsidR="004B07AF" w:rsidRDefault="004B07AF"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1BE5D29C" w:rsidR="000C3A1D" w:rsidRPr="00656DDB" w:rsidRDefault="000C3A1D" w:rsidP="00F81228">
    <w:pPr>
      <w:pStyle w:val="a4"/>
      <w:pBdr>
        <w:bottom w:val="single" w:sz="6" w:space="1" w:color="auto"/>
      </w:pBdr>
      <w:rPr>
        <w:rFonts w:ascii="Times New Roman" w:hAnsi="Times New Roman" w:cs="Times New Roman"/>
        <w:color w:val="808080" w:themeColor="background1" w:themeShade="80"/>
        <w:lang w:val="tr-TR"/>
      </w:rPr>
    </w:pPr>
    <w:r w:rsidRPr="00656DDB">
      <w:rPr>
        <w:rFonts w:ascii="Times New Roman" w:hAnsi="Times New Roman" w:cs="Times New Roman"/>
        <w:i/>
        <w:iCs/>
        <w:color w:val="808080" w:themeColor="background1" w:themeShade="80"/>
      </w:rPr>
      <w:t xml:space="preserve">Вестник </w:t>
    </w:r>
    <w:proofErr w:type="spellStart"/>
    <w:r w:rsidRPr="00656DDB">
      <w:rPr>
        <w:rFonts w:ascii="Times New Roman" w:hAnsi="Times New Roman" w:cs="Times New Roman"/>
        <w:i/>
        <w:iCs/>
        <w:color w:val="808080" w:themeColor="background1" w:themeShade="80"/>
      </w:rPr>
      <w:t>ОшГУ</w:t>
    </w:r>
    <w:proofErr w:type="spellEnd"/>
    <w:r w:rsidR="0043305D">
      <w:rPr>
        <w:rFonts w:ascii="Times New Roman" w:hAnsi="Times New Roman" w:cs="Times New Roman"/>
        <w:color w:val="808080" w:themeColor="background1" w:themeShade="80"/>
      </w:rPr>
      <w:t>, №</w:t>
    </w:r>
    <w:r w:rsidR="00422790">
      <w:rPr>
        <w:rFonts w:ascii="Times New Roman" w:hAnsi="Times New Roman" w:cs="Times New Roman"/>
        <w:color w:val="808080" w:themeColor="background1" w:themeShade="80"/>
        <w:lang w:val="ky-KG"/>
      </w:rPr>
      <w:t>4</w:t>
    </w:r>
    <w:r w:rsidR="00B16266">
      <w:rPr>
        <w:rFonts w:ascii="Times New Roman" w:hAnsi="Times New Roman" w:cs="Times New Roman"/>
        <w:color w:val="808080" w:themeColor="background1" w:themeShade="80"/>
        <w:lang w:val="tr-TR"/>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10614E8F" w:rsidR="002C3B0E" w:rsidRPr="00656DDB" w:rsidRDefault="004E7779" w:rsidP="00F81228">
    <w:pPr>
      <w:pStyle w:val="a4"/>
      <w:pBdr>
        <w:bottom w:val="single" w:sz="6" w:space="1" w:color="auto"/>
      </w:pBdr>
      <w:jc w:val="right"/>
      <w:rPr>
        <w:rFonts w:ascii="Times New Roman" w:hAnsi="Times New Roman" w:cs="Times New Roman"/>
        <w:color w:val="808080" w:themeColor="background1" w:themeShade="80"/>
        <w:lang w:val="tr-TR"/>
      </w:rPr>
    </w:pPr>
    <w:proofErr w:type="spellStart"/>
    <w:r w:rsidRPr="00656DDB">
      <w:rPr>
        <w:rFonts w:ascii="Times New Roman" w:hAnsi="Times New Roman" w:cs="Times New Roman"/>
        <w:i/>
        <w:iCs/>
        <w:color w:val="808080" w:themeColor="background1" w:themeShade="80"/>
      </w:rPr>
      <w:t>ОшМУ</w:t>
    </w:r>
    <w:r w:rsidR="006A0F21" w:rsidRPr="00656DDB">
      <w:rPr>
        <w:rFonts w:ascii="Times New Roman" w:hAnsi="Times New Roman" w:cs="Times New Roman"/>
        <w:i/>
        <w:iCs/>
        <w:color w:val="808080" w:themeColor="background1" w:themeShade="80"/>
      </w:rPr>
      <w:t>нун</w:t>
    </w:r>
    <w:proofErr w:type="spellEnd"/>
    <w:r w:rsidRPr="00656DDB">
      <w:rPr>
        <w:rFonts w:ascii="Times New Roman" w:hAnsi="Times New Roman" w:cs="Times New Roman"/>
        <w:i/>
        <w:iCs/>
        <w:color w:val="808080" w:themeColor="background1" w:themeShade="80"/>
      </w:rPr>
      <w:t xml:space="preserve"> </w:t>
    </w:r>
    <w:proofErr w:type="spellStart"/>
    <w:r w:rsidRPr="00656DDB">
      <w:rPr>
        <w:rFonts w:ascii="Times New Roman" w:hAnsi="Times New Roman" w:cs="Times New Roman"/>
        <w:i/>
        <w:iCs/>
        <w:color w:val="808080" w:themeColor="background1" w:themeShade="80"/>
      </w:rPr>
      <w:t>Жарчысы</w:t>
    </w:r>
    <w:proofErr w:type="spellEnd"/>
    <w:r w:rsidR="00B16266">
      <w:rPr>
        <w:rFonts w:ascii="Times New Roman" w:hAnsi="Times New Roman" w:cs="Times New Roman"/>
        <w:color w:val="808080" w:themeColor="background1" w:themeShade="80"/>
      </w:rPr>
      <w:t>, №</w:t>
    </w:r>
    <w:r w:rsidR="00422790">
      <w:rPr>
        <w:rFonts w:ascii="Times New Roman" w:hAnsi="Times New Roman" w:cs="Times New Roman"/>
        <w:color w:val="808080" w:themeColor="background1" w:themeShade="80"/>
        <w:lang w:val="ky-KG"/>
      </w:rPr>
      <w:t>4</w:t>
    </w:r>
    <w:r w:rsidR="00B16266">
      <w:rPr>
        <w:rFonts w:ascii="Times New Roman" w:hAnsi="Times New Roman" w:cs="Times New Roman"/>
        <w:color w:val="808080" w:themeColor="background1" w:themeShade="80"/>
        <w:lang w:val="tr-TR"/>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A66ED3"/>
    <w:multiLevelType w:val="hybridMultilevel"/>
    <w:tmpl w:val="670CA02E"/>
    <w:lvl w:ilvl="0" w:tplc="81CE5C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533493B"/>
    <w:multiLevelType w:val="hybridMultilevel"/>
    <w:tmpl w:val="4732A164"/>
    <w:lvl w:ilvl="0" w:tplc="81CE5C7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634B4F"/>
    <w:multiLevelType w:val="hybridMultilevel"/>
    <w:tmpl w:val="91560D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3"/>
  </w:num>
  <w:num w:numId="4">
    <w:abstractNumId w:val="0"/>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20507"/>
    <w:rsid w:val="0003252F"/>
    <w:rsid w:val="00045ED2"/>
    <w:rsid w:val="000510C8"/>
    <w:rsid w:val="0005117D"/>
    <w:rsid w:val="00062B5A"/>
    <w:rsid w:val="000671E6"/>
    <w:rsid w:val="00070882"/>
    <w:rsid w:val="00080F26"/>
    <w:rsid w:val="000C3A1D"/>
    <w:rsid w:val="000E7C13"/>
    <w:rsid w:val="00104D1E"/>
    <w:rsid w:val="00127975"/>
    <w:rsid w:val="0014323D"/>
    <w:rsid w:val="00145CF0"/>
    <w:rsid w:val="00160CFF"/>
    <w:rsid w:val="001646CC"/>
    <w:rsid w:val="001813AE"/>
    <w:rsid w:val="00184990"/>
    <w:rsid w:val="001970E7"/>
    <w:rsid w:val="001B0F48"/>
    <w:rsid w:val="001B2256"/>
    <w:rsid w:val="001C00F3"/>
    <w:rsid w:val="001C172B"/>
    <w:rsid w:val="001C2A2F"/>
    <w:rsid w:val="001C6B46"/>
    <w:rsid w:val="001F0A17"/>
    <w:rsid w:val="001F4F53"/>
    <w:rsid w:val="00201F44"/>
    <w:rsid w:val="00222545"/>
    <w:rsid w:val="00252488"/>
    <w:rsid w:val="00271094"/>
    <w:rsid w:val="0027451A"/>
    <w:rsid w:val="00295A3E"/>
    <w:rsid w:val="002A64AA"/>
    <w:rsid w:val="002B2C8F"/>
    <w:rsid w:val="002C1A73"/>
    <w:rsid w:val="002C3B0E"/>
    <w:rsid w:val="002D743E"/>
    <w:rsid w:val="002E29B7"/>
    <w:rsid w:val="002F439C"/>
    <w:rsid w:val="00314F3F"/>
    <w:rsid w:val="00344029"/>
    <w:rsid w:val="00363792"/>
    <w:rsid w:val="00366CB8"/>
    <w:rsid w:val="00370549"/>
    <w:rsid w:val="00376045"/>
    <w:rsid w:val="003C1290"/>
    <w:rsid w:val="003C7D29"/>
    <w:rsid w:val="003E0A2E"/>
    <w:rsid w:val="003E40BF"/>
    <w:rsid w:val="003F03A9"/>
    <w:rsid w:val="003F2083"/>
    <w:rsid w:val="00401E75"/>
    <w:rsid w:val="00412874"/>
    <w:rsid w:val="00422790"/>
    <w:rsid w:val="0043305D"/>
    <w:rsid w:val="004331C9"/>
    <w:rsid w:val="004432F7"/>
    <w:rsid w:val="00444F71"/>
    <w:rsid w:val="00445147"/>
    <w:rsid w:val="00464C0B"/>
    <w:rsid w:val="00466E9D"/>
    <w:rsid w:val="00471C35"/>
    <w:rsid w:val="004B07AF"/>
    <w:rsid w:val="004B5969"/>
    <w:rsid w:val="004C3AD2"/>
    <w:rsid w:val="004C71DA"/>
    <w:rsid w:val="004D45EE"/>
    <w:rsid w:val="004D5967"/>
    <w:rsid w:val="004D6E10"/>
    <w:rsid w:val="004E1CCD"/>
    <w:rsid w:val="004E7779"/>
    <w:rsid w:val="004F68A2"/>
    <w:rsid w:val="00500D65"/>
    <w:rsid w:val="005026E4"/>
    <w:rsid w:val="0051079F"/>
    <w:rsid w:val="00513D48"/>
    <w:rsid w:val="00521D2E"/>
    <w:rsid w:val="00524B65"/>
    <w:rsid w:val="00525244"/>
    <w:rsid w:val="00535240"/>
    <w:rsid w:val="005457A7"/>
    <w:rsid w:val="0055175D"/>
    <w:rsid w:val="005560C8"/>
    <w:rsid w:val="0055692D"/>
    <w:rsid w:val="00565E90"/>
    <w:rsid w:val="00566FE2"/>
    <w:rsid w:val="0057267E"/>
    <w:rsid w:val="00574470"/>
    <w:rsid w:val="005768C2"/>
    <w:rsid w:val="00585811"/>
    <w:rsid w:val="00590D22"/>
    <w:rsid w:val="00596B0C"/>
    <w:rsid w:val="005A2F78"/>
    <w:rsid w:val="005B1AD5"/>
    <w:rsid w:val="005C224E"/>
    <w:rsid w:val="005D6958"/>
    <w:rsid w:val="005F2F31"/>
    <w:rsid w:val="005F53D4"/>
    <w:rsid w:val="00606A4B"/>
    <w:rsid w:val="006070FC"/>
    <w:rsid w:val="00607726"/>
    <w:rsid w:val="006128B1"/>
    <w:rsid w:val="00614E1F"/>
    <w:rsid w:val="00620D25"/>
    <w:rsid w:val="00621E29"/>
    <w:rsid w:val="00655D56"/>
    <w:rsid w:val="00655EDE"/>
    <w:rsid w:val="00656DDB"/>
    <w:rsid w:val="006648F8"/>
    <w:rsid w:val="00673311"/>
    <w:rsid w:val="0067588B"/>
    <w:rsid w:val="00675CD4"/>
    <w:rsid w:val="006837D9"/>
    <w:rsid w:val="00696748"/>
    <w:rsid w:val="006A067F"/>
    <w:rsid w:val="006A0F21"/>
    <w:rsid w:val="006C0B33"/>
    <w:rsid w:val="006E0B19"/>
    <w:rsid w:val="006F1A38"/>
    <w:rsid w:val="00705A3B"/>
    <w:rsid w:val="00753DF8"/>
    <w:rsid w:val="00777D5D"/>
    <w:rsid w:val="00780A57"/>
    <w:rsid w:val="00784F30"/>
    <w:rsid w:val="007B2CB4"/>
    <w:rsid w:val="007B78E7"/>
    <w:rsid w:val="007C54E8"/>
    <w:rsid w:val="007D5E74"/>
    <w:rsid w:val="007E4B9B"/>
    <w:rsid w:val="007F0D2A"/>
    <w:rsid w:val="007F2F4F"/>
    <w:rsid w:val="007F4DDE"/>
    <w:rsid w:val="00810670"/>
    <w:rsid w:val="0081271F"/>
    <w:rsid w:val="00821B4C"/>
    <w:rsid w:val="008332BD"/>
    <w:rsid w:val="0083719A"/>
    <w:rsid w:val="00853751"/>
    <w:rsid w:val="008546B1"/>
    <w:rsid w:val="00854C74"/>
    <w:rsid w:val="00866434"/>
    <w:rsid w:val="008854C5"/>
    <w:rsid w:val="008909C9"/>
    <w:rsid w:val="00896BE7"/>
    <w:rsid w:val="008A06FF"/>
    <w:rsid w:val="008B0ACC"/>
    <w:rsid w:val="008B1177"/>
    <w:rsid w:val="008B197A"/>
    <w:rsid w:val="008B507B"/>
    <w:rsid w:val="008D42C6"/>
    <w:rsid w:val="008D6991"/>
    <w:rsid w:val="008E7A93"/>
    <w:rsid w:val="0090194F"/>
    <w:rsid w:val="00901A58"/>
    <w:rsid w:val="00905AD4"/>
    <w:rsid w:val="009066A8"/>
    <w:rsid w:val="00911F8D"/>
    <w:rsid w:val="00914AE5"/>
    <w:rsid w:val="00927A15"/>
    <w:rsid w:val="00942A39"/>
    <w:rsid w:val="00963B97"/>
    <w:rsid w:val="00970A4C"/>
    <w:rsid w:val="009966A4"/>
    <w:rsid w:val="009B2C91"/>
    <w:rsid w:val="009B6288"/>
    <w:rsid w:val="009B63FE"/>
    <w:rsid w:val="009C25D6"/>
    <w:rsid w:val="009D0EC9"/>
    <w:rsid w:val="009D68D8"/>
    <w:rsid w:val="00A161DE"/>
    <w:rsid w:val="00A26B61"/>
    <w:rsid w:val="00A31ABF"/>
    <w:rsid w:val="00A46E9D"/>
    <w:rsid w:val="00A53CAE"/>
    <w:rsid w:val="00A72022"/>
    <w:rsid w:val="00A7256F"/>
    <w:rsid w:val="00A779AF"/>
    <w:rsid w:val="00A81991"/>
    <w:rsid w:val="00A81FCF"/>
    <w:rsid w:val="00A93B54"/>
    <w:rsid w:val="00AB3BF5"/>
    <w:rsid w:val="00AD4134"/>
    <w:rsid w:val="00AD6B06"/>
    <w:rsid w:val="00AE11EF"/>
    <w:rsid w:val="00AF1067"/>
    <w:rsid w:val="00AF751B"/>
    <w:rsid w:val="00B04CA9"/>
    <w:rsid w:val="00B14E1E"/>
    <w:rsid w:val="00B16266"/>
    <w:rsid w:val="00B246E7"/>
    <w:rsid w:val="00B43E7C"/>
    <w:rsid w:val="00B508FA"/>
    <w:rsid w:val="00B617C8"/>
    <w:rsid w:val="00B64423"/>
    <w:rsid w:val="00B71BB7"/>
    <w:rsid w:val="00BA1246"/>
    <w:rsid w:val="00BA1886"/>
    <w:rsid w:val="00BA3155"/>
    <w:rsid w:val="00BC3D47"/>
    <w:rsid w:val="00BD0BDD"/>
    <w:rsid w:val="00BD28E9"/>
    <w:rsid w:val="00C03D7E"/>
    <w:rsid w:val="00C574E0"/>
    <w:rsid w:val="00C725B7"/>
    <w:rsid w:val="00C976CA"/>
    <w:rsid w:val="00CA263D"/>
    <w:rsid w:val="00CA4866"/>
    <w:rsid w:val="00CB46C8"/>
    <w:rsid w:val="00CD01AB"/>
    <w:rsid w:val="00CE5D88"/>
    <w:rsid w:val="00D0393F"/>
    <w:rsid w:val="00D31247"/>
    <w:rsid w:val="00D35E64"/>
    <w:rsid w:val="00D37C08"/>
    <w:rsid w:val="00D516D1"/>
    <w:rsid w:val="00D62A44"/>
    <w:rsid w:val="00D76B5C"/>
    <w:rsid w:val="00D936BF"/>
    <w:rsid w:val="00DA4CE9"/>
    <w:rsid w:val="00DA7B5F"/>
    <w:rsid w:val="00DB40AD"/>
    <w:rsid w:val="00DC0C28"/>
    <w:rsid w:val="00DE10A2"/>
    <w:rsid w:val="00DE2095"/>
    <w:rsid w:val="00DF3E79"/>
    <w:rsid w:val="00E1368E"/>
    <w:rsid w:val="00E25371"/>
    <w:rsid w:val="00E370EF"/>
    <w:rsid w:val="00E46F16"/>
    <w:rsid w:val="00E80965"/>
    <w:rsid w:val="00E81A1E"/>
    <w:rsid w:val="00E85F23"/>
    <w:rsid w:val="00E87E08"/>
    <w:rsid w:val="00E92D6E"/>
    <w:rsid w:val="00EA0BA2"/>
    <w:rsid w:val="00EA272D"/>
    <w:rsid w:val="00EB348A"/>
    <w:rsid w:val="00EC5BE4"/>
    <w:rsid w:val="00EF0649"/>
    <w:rsid w:val="00EF2662"/>
    <w:rsid w:val="00F05655"/>
    <w:rsid w:val="00F15D25"/>
    <w:rsid w:val="00F16325"/>
    <w:rsid w:val="00F23F1D"/>
    <w:rsid w:val="00F50AEA"/>
    <w:rsid w:val="00F650E3"/>
    <w:rsid w:val="00F81228"/>
    <w:rsid w:val="00F92182"/>
    <w:rsid w:val="00FA69E6"/>
    <w:rsid w:val="00FB4534"/>
    <w:rsid w:val="00FC1308"/>
    <w:rsid w:val="00FD2108"/>
    <w:rsid w:val="00FD510C"/>
    <w:rsid w:val="00FD59BA"/>
    <w:rsid w:val="00FD5CC1"/>
    <w:rsid w:val="00FE2D8C"/>
    <w:rsid w:val="00FF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10_2024_4_1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nap@mail.ru" TargetMode="External"/><Relationship Id="rId14" Type="http://schemas.openxmlformats.org/officeDocument/2006/relationships/hyperlink" Target="http://journals.openedition.org/belgeo/8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4314-E4B3-4723-9A21-FE4B2E95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9</Pages>
  <Words>3437</Words>
  <Characters>19592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676</cp:revision>
  <dcterms:created xsi:type="dcterms:W3CDTF">2023-06-02T09:08:00Z</dcterms:created>
  <dcterms:modified xsi:type="dcterms:W3CDTF">2024-12-27T10:46:00Z</dcterms:modified>
</cp:coreProperties>
</file>