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29866F32" w:rsidR="002C1A73" w:rsidRPr="00CD7C35" w:rsidRDefault="00464C0B" w:rsidP="002C1A73">
      <w:pPr>
        <w:jc w:val="center"/>
        <w:rPr>
          <w:rFonts w:ascii="Cambria" w:hAnsi="Cambria"/>
          <w:b/>
          <w:bCs/>
          <w:color w:val="FFFFFF" w:themeColor="background1"/>
          <w:sz w:val="26"/>
          <w:szCs w:val="26"/>
          <w:lang w:val="ky-KG"/>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3B209729">
                <wp:simplePos x="0" y="0"/>
                <wp:positionH relativeFrom="page">
                  <wp:align>right</wp:align>
                </wp:positionH>
                <wp:positionV relativeFrom="paragraph">
                  <wp:posOffset>-62865</wp:posOffset>
                </wp:positionV>
                <wp:extent cx="7553325" cy="914400"/>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D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D0F4B" id="Прямоугольник 1" o:spid="_x0000_s1026" style="position:absolute;margin-left:543.55pt;margin-top:-4.95pt;width:594.75pt;height:1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" fillcolor="#de0000" stroked="f" strokeweight="1pt">
                <w10:wrap anchorx="page"/>
              </v:rect>
            </w:pict>
          </mc:Fallback>
        </mc:AlternateContent>
      </w:r>
      <w:r w:rsidRPr="00401E75">
        <w:rPr>
          <w:rFonts w:ascii="Cambria" w:hAnsi="Cambria"/>
          <w:b/>
          <w:bCs/>
          <w:color w:val="FFFFFF" w:themeColor="background1"/>
          <w:sz w:val="26"/>
          <w:szCs w:val="26"/>
        </w:rPr>
        <w:t>ОШ МАМЛЕКЕТТИК УНИВЕРСИТЕТИНИН ЖАРЧЫСЫ</w:t>
      </w:r>
      <w:r w:rsidR="00CD7C35">
        <w:rPr>
          <w:rFonts w:ascii="Cambria" w:hAnsi="Cambria"/>
          <w:b/>
          <w:bCs/>
          <w:color w:val="FFFFFF" w:themeColor="background1"/>
          <w:sz w:val="26"/>
          <w:szCs w:val="26"/>
          <w:lang w:val="ky-KG"/>
        </w:rPr>
        <w:t>. ТАРЫХ</w:t>
      </w:r>
    </w:p>
    <w:p w14:paraId="50793399" w14:textId="22405431" w:rsidR="0051079F" w:rsidRPr="00D215D2" w:rsidRDefault="006A067F" w:rsidP="006A067F">
      <w:pPr>
        <w:tabs>
          <w:tab w:val="center" w:pos="4819"/>
          <w:tab w:val="right" w:pos="9638"/>
        </w:tabs>
        <w:rPr>
          <w:rFonts w:ascii="Cambria" w:hAnsi="Cambria"/>
          <w:color w:val="FFFFFF" w:themeColor="background1"/>
          <w:sz w:val="24"/>
          <w:szCs w:val="24"/>
          <w:lang w:val="en-US"/>
        </w:rPr>
      </w:pPr>
      <w:r>
        <w:rPr>
          <w:rFonts w:ascii="Cambria" w:hAnsi="Cambria"/>
          <w:color w:val="FFFFFF" w:themeColor="background1"/>
          <w:sz w:val="24"/>
          <w:szCs w:val="24"/>
        </w:rPr>
        <w:tab/>
      </w:r>
      <w:r w:rsidR="00464C0B" w:rsidRPr="00401E75">
        <w:rPr>
          <w:rFonts w:ascii="Cambria" w:hAnsi="Cambria"/>
          <w:color w:val="FFFFFF" w:themeColor="background1"/>
          <w:sz w:val="24"/>
          <w:szCs w:val="24"/>
        </w:rPr>
        <w:t>ВЕСТНИК ОШСКОГО ГОСУДАРСТВЕННОГО УНИВЕРСИТЕТА</w:t>
      </w:r>
      <w:r w:rsidR="00CD7C35">
        <w:rPr>
          <w:rFonts w:ascii="Cambria" w:hAnsi="Cambria"/>
          <w:color w:val="FFFFFF" w:themeColor="background1"/>
          <w:sz w:val="24"/>
          <w:szCs w:val="24"/>
          <w:lang w:val="ky-KG"/>
        </w:rPr>
        <w:t>. ИСТОРИЯ</w:t>
      </w:r>
      <w:r w:rsidRPr="00D215D2">
        <w:rPr>
          <w:rFonts w:ascii="Cambria" w:hAnsi="Cambria"/>
          <w:color w:val="FFFFFF" w:themeColor="background1"/>
          <w:sz w:val="24"/>
          <w:szCs w:val="24"/>
          <w:lang w:val="en-US"/>
        </w:rPr>
        <w:tab/>
      </w:r>
    </w:p>
    <w:p w14:paraId="54BD4401" w14:textId="10DDAA71" w:rsidR="001C2A2F" w:rsidRPr="00401E75" w:rsidRDefault="00CD7C35" w:rsidP="00A26B61">
      <w:pPr>
        <w:jc w:val="center"/>
        <w:rPr>
          <w:rFonts w:ascii="Cambria" w:hAnsi="Cambria"/>
          <w:color w:val="FFFFFF" w:themeColor="background1"/>
          <w:sz w:val="24"/>
          <w:szCs w:val="24"/>
          <w:lang w:val="en-US"/>
        </w:rPr>
      </w:pPr>
      <w:r w:rsidRPr="00CD7C35">
        <w:rPr>
          <w:rFonts w:ascii="Cambria" w:hAnsi="Cambria"/>
          <w:color w:val="FFFFFF" w:themeColor="background1"/>
          <w:sz w:val="24"/>
          <w:szCs w:val="24"/>
          <w:lang w:val="en-US"/>
        </w:rPr>
        <w:t>JOURNAL OF OSH STATE UNIVERSITY. HISTORY</w:t>
      </w:r>
    </w:p>
    <w:p w14:paraId="4BB897AD" w14:textId="0CDAE5BE" w:rsidR="0051079F" w:rsidRPr="00055148" w:rsidRDefault="0051079F" w:rsidP="00A26B61">
      <w:pPr>
        <w:spacing w:after="0"/>
        <w:jc w:val="center"/>
        <w:rPr>
          <w:rFonts w:ascii="Times New Roman" w:hAnsi="Times New Roman" w:cs="Times New Roman"/>
          <w:b/>
          <w:bCs/>
          <w:lang w:val="en-US"/>
        </w:rPr>
      </w:pPr>
      <w:r w:rsidRPr="00656DDB">
        <w:rPr>
          <w:rFonts w:ascii="Times New Roman" w:hAnsi="Times New Roman" w:cs="Times New Roman"/>
          <w:b/>
          <w:bCs/>
          <w:lang w:val="en-US"/>
        </w:rPr>
        <w:t>e-ISSN</w:t>
      </w:r>
      <w:r w:rsidRPr="00055148">
        <w:rPr>
          <w:rFonts w:ascii="Times New Roman" w:hAnsi="Times New Roman" w:cs="Times New Roman"/>
          <w:b/>
          <w:bCs/>
          <w:lang w:val="en-US"/>
        </w:rPr>
        <w:t xml:space="preserve">: </w:t>
      </w:r>
      <w:r w:rsidR="00CD7C35" w:rsidRPr="00055148">
        <w:rPr>
          <w:rFonts w:ascii="Times New Roman" w:hAnsi="Times New Roman" w:cs="Times New Roman"/>
          <w:b/>
          <w:bCs/>
          <w:lang w:val="en-US"/>
        </w:rPr>
        <w:t>1694-867X</w:t>
      </w:r>
    </w:p>
    <w:p w14:paraId="1CA35EC7" w14:textId="74098B19" w:rsidR="0051079F" w:rsidRPr="00055148" w:rsidRDefault="00007ABD" w:rsidP="00A26B61">
      <w:pPr>
        <w:jc w:val="center"/>
        <w:rPr>
          <w:rFonts w:ascii="Times New Roman" w:hAnsi="Times New Roman" w:cs="Times New Roman"/>
          <w:lang w:val="en-US"/>
        </w:rPr>
      </w:pPr>
      <w:r w:rsidRPr="00055148">
        <w:rPr>
          <w:rFonts w:ascii="Times New Roman" w:hAnsi="Times New Roman" w:cs="Times New Roman"/>
          <w:lang w:val="ky-KG"/>
        </w:rPr>
        <w:t>№</w:t>
      </w:r>
      <w:r w:rsidRPr="00055148">
        <w:rPr>
          <w:rFonts w:ascii="Times New Roman" w:hAnsi="Times New Roman" w:cs="Times New Roman"/>
          <w:lang w:val="en-US"/>
        </w:rPr>
        <w:t>1(4</w:t>
      </w:r>
      <w:r w:rsidR="00DD1673" w:rsidRPr="00055148">
        <w:rPr>
          <w:rFonts w:ascii="Times New Roman" w:hAnsi="Times New Roman" w:cs="Times New Roman"/>
          <w:lang w:val="en-US"/>
        </w:rPr>
        <w:t>)</w:t>
      </w:r>
      <w:r w:rsidRPr="00055148">
        <w:rPr>
          <w:rFonts w:ascii="Times New Roman" w:hAnsi="Times New Roman" w:cs="Times New Roman"/>
          <w:lang w:val="ky-KG"/>
        </w:rPr>
        <w:t>/2024</w:t>
      </w:r>
      <w:r w:rsidR="00A81FCF" w:rsidRPr="00055148">
        <w:rPr>
          <w:rFonts w:ascii="Times New Roman" w:hAnsi="Times New Roman" w:cs="Times New Roman"/>
          <w:lang w:val="ky-KG"/>
        </w:rPr>
        <w:t xml:space="preserve">, </w:t>
      </w:r>
      <w:r w:rsidR="00846A80">
        <w:rPr>
          <w:rFonts w:ascii="Times New Roman" w:hAnsi="Times New Roman" w:cs="Times New Roman"/>
          <w:lang w:val="ky-KG"/>
        </w:rPr>
        <w:t>59-68</w:t>
      </w:r>
    </w:p>
    <w:p w14:paraId="4CA9BD12" w14:textId="60B377DB" w:rsidR="00BA1886" w:rsidRPr="00055148" w:rsidRDefault="00BA1886" w:rsidP="00A31ABF">
      <w:pPr>
        <w:spacing w:after="0"/>
        <w:rPr>
          <w:rFonts w:ascii="Times New Roman" w:hAnsi="Times New Roman" w:cs="Times New Roman"/>
          <w:b/>
          <w:bCs/>
          <w:lang w:val="ky-KG"/>
        </w:rPr>
      </w:pPr>
      <w:r w:rsidRPr="00055148">
        <w:rPr>
          <w:rFonts w:ascii="Times New Roman" w:hAnsi="Times New Roman" w:cs="Times New Roman"/>
          <w:b/>
          <w:bCs/>
          <w:lang w:val="ky-KG"/>
        </w:rPr>
        <w:t>УДК:</w:t>
      </w:r>
      <w:r w:rsidR="00167D0C" w:rsidRPr="00055148">
        <w:rPr>
          <w:rFonts w:ascii="Times New Roman" w:eastAsia="Times New Roman" w:hAnsi="Times New Roman"/>
          <w:b/>
          <w:lang w:val="ky-KG" w:eastAsia="ru-RU"/>
        </w:rPr>
        <w:t xml:space="preserve"> </w:t>
      </w:r>
      <w:r w:rsidR="00167D0C" w:rsidRPr="00055148">
        <w:rPr>
          <w:rFonts w:ascii="Times New Roman" w:hAnsi="Times New Roman" w:cs="Times New Roman"/>
          <w:b/>
          <w:bCs/>
          <w:lang w:val="ky-KG"/>
        </w:rPr>
        <w:t>82-94 (575.2</w:t>
      </w:r>
    </w:p>
    <w:p w14:paraId="5334A7E6" w14:textId="40125A72" w:rsidR="00BA1886" w:rsidRPr="00BC73B7" w:rsidRDefault="00BA1886" w:rsidP="00A31ABF">
      <w:pPr>
        <w:rPr>
          <w:rStyle w:val="a3"/>
          <w:rFonts w:ascii="Times New Roman" w:hAnsi="Times New Roman" w:cs="Times New Roman"/>
          <w:lang w:val="ky-KG"/>
        </w:rPr>
      </w:pPr>
      <w:r w:rsidRPr="00D215D2">
        <w:rPr>
          <w:rFonts w:ascii="Times New Roman" w:hAnsi="Times New Roman" w:cs="Times New Roman"/>
          <w:b/>
          <w:bCs/>
          <w:lang w:val="ky-KG"/>
        </w:rPr>
        <w:t>DOI:</w:t>
      </w:r>
      <w:r w:rsidR="00963B97" w:rsidRPr="00D215D2">
        <w:rPr>
          <w:rFonts w:ascii="Times New Roman" w:hAnsi="Times New Roman" w:cs="Times New Roman"/>
          <w:lang w:val="ky-KG"/>
        </w:rPr>
        <w:t xml:space="preserve"> </w:t>
      </w:r>
      <w:hyperlink r:id="rId8" w:history="1">
        <w:r w:rsidR="00AC48AB" w:rsidRPr="00BC73B7">
          <w:rPr>
            <w:rStyle w:val="a3"/>
            <w:rFonts w:ascii="Times New Roman" w:hAnsi="Times New Roman" w:cs="Times New Roman"/>
            <w:lang w:val="ky-KG"/>
          </w:rPr>
          <w:t>10.52754/1694867X_2024_1(4)_</w:t>
        </w:r>
        <w:r w:rsidR="00C02802">
          <w:rPr>
            <w:rStyle w:val="a3"/>
            <w:rFonts w:ascii="Times New Roman" w:hAnsi="Times New Roman" w:cs="Times New Roman"/>
            <w:lang w:val="ky-KG"/>
          </w:rPr>
          <w:t>7</w:t>
        </w:r>
      </w:hyperlink>
    </w:p>
    <w:p w14:paraId="14C6330A" w14:textId="77777777" w:rsidR="00055148" w:rsidRPr="00D215D2" w:rsidRDefault="00055148" w:rsidP="00846A80">
      <w:pPr>
        <w:spacing w:after="0"/>
        <w:rPr>
          <w:rFonts w:ascii="Times New Roman" w:hAnsi="Times New Roman" w:cs="Times New Roman"/>
          <w:lang w:val="ky-KG"/>
        </w:rPr>
      </w:pPr>
    </w:p>
    <w:p w14:paraId="25D29627" w14:textId="3D7572CC" w:rsidR="00733572" w:rsidRPr="00733572" w:rsidRDefault="00733572" w:rsidP="00055148">
      <w:pPr>
        <w:jc w:val="center"/>
        <w:rPr>
          <w:rFonts w:ascii="Times New Roman" w:hAnsi="Times New Roman" w:cs="Times New Roman"/>
          <w:b/>
          <w:bCs/>
          <w:sz w:val="24"/>
          <w:szCs w:val="24"/>
          <w:lang w:val="ky-KG"/>
        </w:rPr>
      </w:pPr>
      <w:r w:rsidRPr="00733572">
        <w:rPr>
          <w:rFonts w:ascii="Times New Roman" w:hAnsi="Times New Roman" w:cs="Times New Roman"/>
          <w:b/>
          <w:bCs/>
          <w:sz w:val="24"/>
          <w:szCs w:val="24"/>
          <w:lang w:val="ky-KG"/>
        </w:rPr>
        <w:t>КОКОН ХАНДЫГЫНЫН ТҮЗҮЛҮШҮ ЖАНА АНЫН ӨНҮГҮҮ ЭТАПТАРЫНЫН АНАЛИЗ</w:t>
      </w:r>
      <w:r w:rsidR="006C29F8">
        <w:rPr>
          <w:rFonts w:ascii="Times New Roman" w:hAnsi="Times New Roman" w:cs="Times New Roman"/>
          <w:b/>
          <w:bCs/>
          <w:sz w:val="24"/>
          <w:szCs w:val="24"/>
          <w:lang w:val="ky-KG"/>
        </w:rPr>
        <w:t>И</w:t>
      </w:r>
    </w:p>
    <w:p w14:paraId="7E021C66" w14:textId="77777777" w:rsidR="00733572" w:rsidRPr="00055148" w:rsidRDefault="00733572" w:rsidP="00055148">
      <w:pPr>
        <w:jc w:val="center"/>
        <w:rPr>
          <w:rFonts w:ascii="Times New Roman" w:hAnsi="Times New Roman" w:cs="Times New Roman"/>
          <w:sz w:val="24"/>
          <w:szCs w:val="24"/>
          <w:lang w:val="ky-KG"/>
        </w:rPr>
      </w:pPr>
      <w:r w:rsidRPr="00055148">
        <w:rPr>
          <w:rFonts w:ascii="Times New Roman" w:hAnsi="Times New Roman" w:cs="Times New Roman"/>
          <w:sz w:val="24"/>
          <w:szCs w:val="24"/>
          <w:lang w:val="ky-KG"/>
        </w:rPr>
        <w:t>ФОРМИРОВАНИЕ КОКАНДСКОГО ХАНСТВА И АНАЛИЗ ЭТАПОВ ЕГО РАЗВИТИЯ</w:t>
      </w:r>
    </w:p>
    <w:p w14:paraId="2E7B2AE8" w14:textId="252F9A54" w:rsidR="00FA69E6" w:rsidRPr="00055148" w:rsidRDefault="00733572" w:rsidP="00055148">
      <w:pPr>
        <w:tabs>
          <w:tab w:val="left" w:pos="708"/>
          <w:tab w:val="left" w:pos="1416"/>
          <w:tab w:val="left" w:pos="2124"/>
          <w:tab w:val="left" w:pos="2832"/>
          <w:tab w:val="left" w:pos="3540"/>
          <w:tab w:val="left" w:pos="4248"/>
          <w:tab w:val="center" w:pos="4819"/>
          <w:tab w:val="left" w:pos="4956"/>
          <w:tab w:val="left" w:pos="5664"/>
          <w:tab w:val="left" w:pos="6372"/>
          <w:tab w:val="left" w:pos="7080"/>
          <w:tab w:val="left" w:pos="7788"/>
          <w:tab w:val="left" w:pos="8784"/>
        </w:tabs>
        <w:jc w:val="center"/>
        <w:rPr>
          <w:rFonts w:ascii="Times New Roman" w:hAnsi="Times New Roman" w:cs="Times New Roman"/>
          <w:sz w:val="24"/>
          <w:szCs w:val="24"/>
          <w:lang w:val="ky-KG"/>
        </w:rPr>
      </w:pPr>
      <w:r w:rsidRPr="00055148">
        <w:rPr>
          <w:rFonts w:ascii="Times New Roman" w:hAnsi="Times New Roman" w:cs="Times New Roman"/>
          <w:sz w:val="24"/>
          <w:szCs w:val="24"/>
          <w:lang w:val="ky-KG"/>
        </w:rPr>
        <w:t>FORMATION OF THE KOKAND KHANATE AND ANALYSIS OF THE STAGES OF ITS DEVELOPMENT</w:t>
      </w:r>
    </w:p>
    <w:p w14:paraId="12A0B159" w14:textId="77777777" w:rsidR="00055148" w:rsidRPr="00733572" w:rsidRDefault="00055148" w:rsidP="00055148">
      <w:pPr>
        <w:tabs>
          <w:tab w:val="left" w:pos="708"/>
          <w:tab w:val="left" w:pos="1416"/>
          <w:tab w:val="left" w:pos="2124"/>
          <w:tab w:val="left" w:pos="2832"/>
          <w:tab w:val="left" w:pos="3540"/>
          <w:tab w:val="left" w:pos="4248"/>
          <w:tab w:val="center" w:pos="4819"/>
          <w:tab w:val="left" w:pos="4956"/>
          <w:tab w:val="left" w:pos="5664"/>
          <w:tab w:val="left" w:pos="6372"/>
          <w:tab w:val="left" w:pos="7080"/>
          <w:tab w:val="left" w:pos="7788"/>
          <w:tab w:val="left" w:pos="8784"/>
        </w:tabs>
        <w:jc w:val="center"/>
        <w:rPr>
          <w:rFonts w:ascii="Times New Roman" w:hAnsi="Times New Roman" w:cs="Times New Roman"/>
          <w:b/>
          <w:sz w:val="24"/>
          <w:szCs w:val="24"/>
          <w:lang w:val="ky-KG"/>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B61BB6" w14:paraId="6ECFBD9E" w14:textId="77777777" w:rsidTr="006648F8">
        <w:trPr>
          <w:trHeight w:val="1894"/>
        </w:trPr>
        <w:tc>
          <w:tcPr>
            <w:tcW w:w="9628" w:type="dxa"/>
          </w:tcPr>
          <w:p w14:paraId="309A4F4A" w14:textId="2DE2D73B" w:rsidR="00733572" w:rsidRPr="00055148" w:rsidRDefault="00BC73B7" w:rsidP="00733572">
            <w:pPr>
              <w:jc w:val="center"/>
              <w:rPr>
                <w:rFonts w:ascii="Times New Roman" w:hAnsi="Times New Roman" w:cs="Times New Roman"/>
                <w:b/>
                <w:bCs/>
                <w:lang w:val="ky-KG"/>
              </w:rPr>
            </w:pPr>
            <w:r>
              <w:rPr>
                <w:rFonts w:ascii="Times New Roman" w:hAnsi="Times New Roman" w:cs="Times New Roman"/>
                <w:b/>
                <w:bCs/>
                <w:lang w:val="ky-KG"/>
              </w:rPr>
              <w:t>Анарбаева Гульназ Араповна</w:t>
            </w:r>
          </w:p>
          <w:p w14:paraId="25E61B07" w14:textId="10570AA9" w:rsidR="00733572" w:rsidRPr="00055148" w:rsidRDefault="00BC73B7" w:rsidP="00733572">
            <w:pPr>
              <w:jc w:val="center"/>
              <w:rPr>
                <w:rFonts w:ascii="Times New Roman" w:hAnsi="Times New Roman" w:cs="Times New Roman"/>
                <w:iCs/>
                <w:lang w:val="ky-KG"/>
              </w:rPr>
            </w:pPr>
            <w:r>
              <w:rPr>
                <w:rFonts w:ascii="Times New Roman" w:hAnsi="Times New Roman" w:cs="Times New Roman"/>
                <w:iCs/>
                <w:lang w:val="ky-KG"/>
              </w:rPr>
              <w:t>Анарбаева Гульназ Араповна</w:t>
            </w:r>
            <w:bookmarkStart w:id="0" w:name="_GoBack"/>
            <w:bookmarkEnd w:id="0"/>
          </w:p>
          <w:p w14:paraId="6A19B029" w14:textId="6AF3D16F" w:rsidR="00167D0C" w:rsidRPr="00055148" w:rsidRDefault="00733572" w:rsidP="00E268AC">
            <w:pPr>
              <w:jc w:val="center"/>
              <w:rPr>
                <w:rFonts w:ascii="Times New Roman" w:hAnsi="Times New Roman" w:cs="Times New Roman"/>
                <w:b/>
                <w:bCs/>
                <w:i/>
                <w:iCs/>
                <w:lang w:val="ky-KG"/>
              </w:rPr>
            </w:pPr>
            <w:r w:rsidRPr="00055148">
              <w:rPr>
                <w:rFonts w:ascii="Times New Roman" w:hAnsi="Times New Roman" w:cs="Times New Roman"/>
                <w:i/>
                <w:iCs/>
                <w:lang w:val="ky-KG"/>
              </w:rPr>
              <w:t>Anarbaeva Gulnaz Arapovna</w:t>
            </w:r>
          </w:p>
          <w:p w14:paraId="26B671B5" w14:textId="77777777" w:rsidR="00733572" w:rsidRPr="00655107" w:rsidRDefault="00733572" w:rsidP="00E268AC">
            <w:pPr>
              <w:jc w:val="center"/>
              <w:rPr>
                <w:rFonts w:ascii="Times New Roman" w:hAnsi="Times New Roman" w:cs="Times New Roman"/>
                <w:b/>
                <w:bCs/>
                <w:sz w:val="20"/>
                <w:szCs w:val="20"/>
                <w:lang w:val="ky-KG"/>
              </w:rPr>
            </w:pPr>
          </w:p>
          <w:p w14:paraId="7C021CF3" w14:textId="753D6015" w:rsidR="00D516D1" w:rsidRPr="00656DDB" w:rsidRDefault="00167D0C" w:rsidP="00E268AC">
            <w:pPr>
              <w:jc w:val="center"/>
              <w:rPr>
                <w:rFonts w:ascii="Times New Roman" w:hAnsi="Times New Roman" w:cs="Times New Roman"/>
                <w:b/>
                <w:bCs/>
                <w:sz w:val="20"/>
                <w:szCs w:val="20"/>
                <w:lang w:val="ky-KG"/>
              </w:rPr>
            </w:pPr>
            <w:r>
              <w:rPr>
                <w:rFonts w:ascii="Times New Roman" w:hAnsi="Times New Roman" w:cs="Times New Roman"/>
                <w:b/>
                <w:bCs/>
                <w:sz w:val="20"/>
                <w:szCs w:val="20"/>
                <w:lang w:val="ky-KG"/>
              </w:rPr>
              <w:t>т.и.к., доцент</w:t>
            </w:r>
            <w:r w:rsidR="00D516D1" w:rsidRPr="00733572">
              <w:rPr>
                <w:rFonts w:ascii="Times New Roman" w:hAnsi="Times New Roman" w:cs="Times New Roman"/>
                <w:b/>
                <w:bCs/>
                <w:sz w:val="20"/>
                <w:szCs w:val="20"/>
                <w:lang w:val="ky-KG"/>
              </w:rPr>
              <w:t>, Ош мамлекеттик университети</w:t>
            </w:r>
          </w:p>
          <w:p w14:paraId="781D9128" w14:textId="327BAB99" w:rsidR="00D516D1" w:rsidRPr="00846A80" w:rsidRDefault="00167D0C" w:rsidP="00E268AC">
            <w:pPr>
              <w:jc w:val="center"/>
              <w:rPr>
                <w:rFonts w:ascii="Times New Roman" w:hAnsi="Times New Roman" w:cs="Times New Roman"/>
                <w:iCs/>
                <w:sz w:val="20"/>
                <w:szCs w:val="20"/>
                <w:lang w:val="ky-KG"/>
              </w:rPr>
            </w:pPr>
            <w:r w:rsidRPr="00846A80">
              <w:rPr>
                <w:rFonts w:ascii="Times New Roman" w:hAnsi="Times New Roman" w:cs="Times New Roman"/>
                <w:iCs/>
                <w:sz w:val="20"/>
                <w:szCs w:val="20"/>
                <w:lang w:val="ky-KG"/>
              </w:rPr>
              <w:t>к.и</w:t>
            </w:r>
            <w:r w:rsidR="00D516D1" w:rsidRPr="00846A80">
              <w:rPr>
                <w:rFonts w:ascii="Times New Roman" w:hAnsi="Times New Roman" w:cs="Times New Roman"/>
                <w:iCs/>
                <w:sz w:val="20"/>
                <w:szCs w:val="20"/>
                <w:lang w:val="ky-KG"/>
              </w:rPr>
              <w:t xml:space="preserve">.н., </w:t>
            </w:r>
            <w:r w:rsidR="00733572" w:rsidRPr="00846A80">
              <w:rPr>
                <w:rFonts w:ascii="Times New Roman" w:hAnsi="Times New Roman" w:cs="Times New Roman"/>
                <w:iCs/>
                <w:sz w:val="20"/>
                <w:szCs w:val="20"/>
                <w:lang w:val="ky-KG"/>
              </w:rPr>
              <w:t>доцент</w:t>
            </w:r>
            <w:r w:rsidR="00D516D1" w:rsidRPr="00846A80">
              <w:rPr>
                <w:rFonts w:ascii="Times New Roman" w:hAnsi="Times New Roman" w:cs="Times New Roman"/>
                <w:iCs/>
                <w:sz w:val="20"/>
                <w:szCs w:val="20"/>
                <w:lang w:val="ky-KG"/>
              </w:rPr>
              <w:t>, Ошский государственный университет</w:t>
            </w:r>
          </w:p>
          <w:p w14:paraId="2156A78A" w14:textId="0204FF63" w:rsidR="00D516D1" w:rsidRPr="00656DDB" w:rsidRDefault="00167D0C" w:rsidP="00E268AC">
            <w:pPr>
              <w:jc w:val="center"/>
              <w:rPr>
                <w:rFonts w:ascii="Times New Roman" w:hAnsi="Times New Roman" w:cs="Times New Roman"/>
                <w:b/>
                <w:bCs/>
                <w:sz w:val="20"/>
                <w:szCs w:val="20"/>
                <w:lang w:val="ky-KG"/>
              </w:rPr>
            </w:pPr>
            <w:r w:rsidRPr="00167D0C">
              <w:rPr>
                <w:rFonts w:ascii="Times New Roman" w:hAnsi="Times New Roman" w:cs="Times New Roman"/>
                <w:i/>
                <w:iCs/>
                <w:sz w:val="20"/>
                <w:szCs w:val="20"/>
                <w:lang w:val="en-US"/>
              </w:rPr>
              <w:t>candidate of historical</w:t>
            </w:r>
            <w:r w:rsidR="00055148">
              <w:rPr>
                <w:rFonts w:ascii="Times New Roman" w:hAnsi="Times New Roman" w:cs="Times New Roman"/>
                <w:i/>
                <w:iCs/>
                <w:sz w:val="20"/>
                <w:szCs w:val="20"/>
                <w:lang w:val="en-US"/>
              </w:rPr>
              <w:t xml:space="preserve"> sciences</w:t>
            </w:r>
            <w:r w:rsidR="00D516D1" w:rsidRPr="00656DDB">
              <w:rPr>
                <w:rFonts w:ascii="Times New Roman" w:hAnsi="Times New Roman" w:cs="Times New Roman"/>
                <w:i/>
                <w:iCs/>
                <w:sz w:val="20"/>
                <w:szCs w:val="20"/>
                <w:lang w:val="ky-KG"/>
              </w:rPr>
              <w:t>,</w:t>
            </w:r>
            <w:r w:rsidRPr="00167D0C">
              <w:rPr>
                <w:rFonts w:ascii="Times New Roman" w:eastAsiaTheme="minorEastAsia" w:hAnsi="Times New Roman" w:cs="Times New Roman"/>
                <w:i/>
                <w:lang w:val="en-US" w:eastAsia="ru-RU"/>
              </w:rPr>
              <w:t xml:space="preserve"> </w:t>
            </w:r>
            <w:r w:rsidRPr="00167D0C">
              <w:rPr>
                <w:rFonts w:ascii="Times New Roman" w:hAnsi="Times New Roman" w:cs="Times New Roman"/>
                <w:i/>
                <w:iCs/>
                <w:sz w:val="20"/>
                <w:szCs w:val="20"/>
                <w:lang w:val="en-US"/>
              </w:rPr>
              <w:t>associate professor</w:t>
            </w:r>
            <w:r w:rsidR="00055148">
              <w:rPr>
                <w:rFonts w:ascii="Times New Roman" w:hAnsi="Times New Roman" w:cs="Times New Roman"/>
                <w:i/>
                <w:iCs/>
                <w:sz w:val="20"/>
                <w:szCs w:val="20"/>
                <w:lang w:val="en-US"/>
              </w:rPr>
              <w:t xml:space="preserve">, </w:t>
            </w:r>
            <w:r w:rsidR="00D516D1" w:rsidRPr="00656DDB">
              <w:rPr>
                <w:rFonts w:ascii="Times New Roman" w:hAnsi="Times New Roman" w:cs="Times New Roman"/>
                <w:i/>
                <w:iCs/>
                <w:sz w:val="20"/>
                <w:szCs w:val="20"/>
                <w:lang w:val="ky-KG"/>
              </w:rPr>
              <w:t>Osh State University</w:t>
            </w:r>
          </w:p>
          <w:p w14:paraId="59E63017" w14:textId="34676A0E" w:rsidR="00B61BB6" w:rsidRPr="00055148" w:rsidRDefault="005329F1" w:rsidP="00055148">
            <w:pPr>
              <w:jc w:val="center"/>
              <w:rPr>
                <w:rFonts w:ascii="Times New Roman" w:hAnsi="Times New Roman" w:cs="Times New Roman"/>
                <w:lang w:val="en-US"/>
              </w:rPr>
            </w:pPr>
            <w:hyperlink r:id="rId9" w:history="1">
              <w:r w:rsidR="00055148" w:rsidRPr="00055148">
                <w:rPr>
                  <w:rStyle w:val="a3"/>
                  <w:rFonts w:ascii="Times New Roman" w:hAnsi="Times New Roman" w:cs="Times New Roman"/>
                  <w:sz w:val="20"/>
                  <w:lang w:val="ky-KG"/>
                </w:rPr>
                <w:t>gulnaz_anarbaeva@mail.ru</w:t>
              </w:r>
            </w:hyperlink>
          </w:p>
        </w:tc>
      </w:tr>
    </w:tbl>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6A0F21">
          <w:headerReference w:type="even" r:id="rId10"/>
          <w:headerReference w:type="default" r:id="rId11"/>
          <w:footerReference w:type="even" r:id="rId12"/>
          <w:footerReference w:type="default" r:id="rId13"/>
          <w:pgSz w:w="11906" w:h="16838"/>
          <w:pgMar w:top="1134" w:right="1134" w:bottom="1134" w:left="1134" w:header="709" w:footer="709" w:gutter="0"/>
          <w:cols w:space="708"/>
          <w:titlePg/>
          <w:docGrid w:linePitch="360"/>
        </w:sectPr>
      </w:pPr>
    </w:p>
    <w:p w14:paraId="798659B6" w14:textId="707E99D8" w:rsidR="00733572" w:rsidRPr="00733572" w:rsidRDefault="00733572" w:rsidP="00055148">
      <w:pPr>
        <w:jc w:val="center"/>
        <w:rPr>
          <w:rFonts w:ascii="Times New Roman" w:hAnsi="Times New Roman" w:cs="Times New Roman"/>
          <w:b/>
          <w:bCs/>
          <w:sz w:val="24"/>
          <w:szCs w:val="24"/>
          <w:lang w:val="ky-KG"/>
        </w:rPr>
      </w:pPr>
      <w:r w:rsidRPr="00733572">
        <w:rPr>
          <w:rFonts w:ascii="Times New Roman" w:hAnsi="Times New Roman" w:cs="Times New Roman"/>
          <w:b/>
          <w:bCs/>
          <w:sz w:val="24"/>
          <w:szCs w:val="24"/>
          <w:lang w:val="ky-KG"/>
        </w:rPr>
        <w:lastRenderedPageBreak/>
        <w:t>КОКОН ХАНДЫГЫНЫН ТҮЗҮЛҮШҮ ЖАНА АНЫН ӨНҮГҮҮ ЭТАПТАРЫНЫН АНАЛИЗ</w:t>
      </w:r>
      <w:r w:rsidR="006C29F8">
        <w:rPr>
          <w:rFonts w:ascii="Times New Roman" w:hAnsi="Times New Roman" w:cs="Times New Roman"/>
          <w:b/>
          <w:bCs/>
          <w:sz w:val="24"/>
          <w:szCs w:val="24"/>
          <w:lang w:val="ky-KG"/>
        </w:rPr>
        <w:t>И</w:t>
      </w:r>
    </w:p>
    <w:p w14:paraId="4116F3CF" w14:textId="322C922E" w:rsidR="00D31247" w:rsidRPr="00733572" w:rsidRDefault="00E85F23" w:rsidP="00E85F23">
      <w:pPr>
        <w:jc w:val="both"/>
        <w:rPr>
          <w:rFonts w:ascii="Times New Roman" w:hAnsi="Times New Roman" w:cs="Times New Roman"/>
          <w:b/>
          <w:bCs/>
          <w:sz w:val="24"/>
          <w:szCs w:val="24"/>
          <w:lang w:val="ky-KG"/>
        </w:rPr>
      </w:pPr>
      <w:r w:rsidRPr="00656DDB">
        <w:rPr>
          <w:rFonts w:ascii="Times New Roman" w:hAnsi="Times New Roman" w:cs="Times New Roman"/>
          <w:b/>
          <w:bCs/>
          <w:lang w:val="ky-KG"/>
        </w:rPr>
        <w:t>Аннотация</w:t>
      </w:r>
    </w:p>
    <w:p w14:paraId="7A7D8350" w14:textId="39C05BFB" w:rsidR="00733572" w:rsidRPr="00CD268B" w:rsidRDefault="00733572" w:rsidP="00733572">
      <w:pPr>
        <w:jc w:val="both"/>
        <w:rPr>
          <w:rFonts w:ascii="Times New Roman" w:hAnsi="Times New Roman" w:cs="Times New Roman"/>
          <w:sz w:val="20"/>
          <w:lang w:val="ky-KG"/>
        </w:rPr>
      </w:pPr>
      <w:r w:rsidRPr="00CD268B">
        <w:rPr>
          <w:rFonts w:ascii="Times New Roman" w:hAnsi="Times New Roman" w:cs="Times New Roman"/>
          <w:sz w:val="20"/>
          <w:lang w:val="ky-KG"/>
        </w:rPr>
        <w:t>XX кылымдын аягында жана XXI кылымдын биринчи он жылдыгындагы окуяларда хандыктын тарыхы бир нече жолу Борбордук Азиянын тарыхчыларынын изилдөө объектиси болгон. Бул макалада Орто Азияда кагандык жөнүндө жарыяланган кээ бир изилдөөлөр, илимий басылмалар жана монографиялар тарыхнаамалык көз караштан талданат. 18-кылымдын жана 20-кылымдын башындагы Орто Азия хандыктарынын тарыхын изилдөө 20-кылымдын акыркы он жылдыгынан бүгүнкү күнгө чейин кеңири масштабга ээ болуп, ар кандай илимий проблемаларды, ошондой эле тарыхый изилдөө маселелерин камтыйт. Акыркы жылдарда Орто Азиянын жана Россиянын мамлекеттеринин тарыхчылары бир нече ондогон илимий эмгектерди изилдеп чыгышты, көптөгөн монографияларды басып чыгарышты. Изилдөө иштери тарых илиминин акыркы талаптарына ылайык жүргүзүлгөндүгүн белгилей кетүү керек, бирок, тарыхнаамалык талдоодо айрым маселелерде бир катар пикир келишпестиктер байкалып, аларды изилдөө тарыхнаамалык изилдөөлөрдүн маанилүүлүгүн тастыктайт. Кокон хандыгы менен Бухара эмирлигинин экономикалык, социалдык жана маданий турмушу, тышкы жана ички саясий тарыхы, аскердик тарыхы жана дипломатия тарыхы боюнча акыркы жылдарда жүргүзүлгөн изилдөөлөр илимий көз караштан алганда чоң мааниге ээ, бирок, тарыхнаамалык анализ жана бул эмгектердин илимий натыйжаларын жалпылоо бул мамлекеттердин тарыхын изилдөөгө көбүрөөк мүмкүнчүлүктөрдү берет.</w:t>
      </w:r>
    </w:p>
    <w:p w14:paraId="6BF3DC24" w14:textId="74F1C2E8" w:rsidR="00167D0C" w:rsidRPr="00055148" w:rsidRDefault="00167D0C" w:rsidP="00167D0C">
      <w:pPr>
        <w:jc w:val="both"/>
        <w:rPr>
          <w:rFonts w:ascii="Times New Roman" w:hAnsi="Times New Roman" w:cs="Times New Roman"/>
          <w:lang w:val="ky-KG"/>
        </w:rPr>
      </w:pPr>
      <w:r w:rsidRPr="00055148">
        <w:rPr>
          <w:rFonts w:ascii="Times New Roman" w:hAnsi="Times New Roman" w:cs="Times New Roman"/>
          <w:b/>
          <w:i/>
          <w:lang w:val="ky-KG"/>
        </w:rPr>
        <w:t>Ачкыч сөздөр</w:t>
      </w:r>
      <w:r w:rsidRPr="00167D0C">
        <w:rPr>
          <w:rFonts w:ascii="Times New Roman" w:hAnsi="Times New Roman" w:cs="Times New Roman"/>
          <w:b/>
          <w:lang w:val="ky-KG"/>
        </w:rPr>
        <w:t xml:space="preserve">: </w:t>
      </w:r>
      <w:r w:rsidR="00733572" w:rsidRPr="00055148">
        <w:rPr>
          <w:rFonts w:ascii="Times New Roman" w:hAnsi="Times New Roman" w:cs="Times New Roman"/>
          <w:lang w:val="ky-KG"/>
        </w:rPr>
        <w:t>Кокон хандыгы, тарыхнаама, Орто Азия, тарых талдоо, Кыргызстандын тарыхы, административдик түзүлүш, Фергана облусу, саясий жана социалдык-экономикалык тарыхы</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BC73B7" w14:paraId="56E581D5" w14:textId="77777777" w:rsidTr="00F05655">
        <w:tc>
          <w:tcPr>
            <w:tcW w:w="4814" w:type="dxa"/>
          </w:tcPr>
          <w:p w14:paraId="65375886" w14:textId="4CC71874" w:rsidR="00655D56" w:rsidRPr="00055148" w:rsidRDefault="00C171B7" w:rsidP="007D5E74">
            <w:pPr>
              <w:spacing w:before="60"/>
              <w:ind w:left="-119"/>
              <w:jc w:val="center"/>
              <w:rPr>
                <w:rFonts w:ascii="Times New Roman" w:hAnsi="Times New Roman" w:cs="Times New Roman"/>
                <w:i/>
                <w:sz w:val="20"/>
                <w:szCs w:val="18"/>
                <w:lang w:val="ky-KG"/>
              </w:rPr>
            </w:pPr>
            <w:r w:rsidRPr="00C171B7">
              <w:rPr>
                <w:rFonts w:ascii="Times New Roman" w:hAnsi="Times New Roman" w:cs="Times New Roman"/>
                <w:b/>
                <w:bCs/>
                <w:i/>
                <w:iCs/>
                <w:sz w:val="20"/>
                <w:szCs w:val="18"/>
                <w:lang w:val="ky-KG"/>
              </w:rPr>
              <w:t>ФОРМИРОВАНИЕ КОКАНДСКОГО ХАНСТВА И АНАЛИЗ ЭТАПОВ ЕГО РАЗВИТИЯ</w:t>
            </w:r>
          </w:p>
        </w:tc>
        <w:tc>
          <w:tcPr>
            <w:tcW w:w="4814" w:type="dxa"/>
          </w:tcPr>
          <w:p w14:paraId="4DEA3362" w14:textId="13A40D6D" w:rsidR="00167D0C" w:rsidRPr="00055148" w:rsidRDefault="00C171B7" w:rsidP="00167D0C">
            <w:pPr>
              <w:spacing w:before="60"/>
              <w:ind w:right="-113"/>
              <w:jc w:val="center"/>
              <w:rPr>
                <w:rFonts w:ascii="Times New Roman" w:hAnsi="Times New Roman" w:cs="Times New Roman"/>
                <w:b/>
                <w:bCs/>
                <w:iCs/>
                <w:sz w:val="20"/>
                <w:szCs w:val="18"/>
                <w:lang w:val="en-US"/>
              </w:rPr>
            </w:pPr>
            <w:r w:rsidRPr="00C171B7">
              <w:rPr>
                <w:rFonts w:ascii="Times New Roman" w:hAnsi="Times New Roman" w:cs="Times New Roman"/>
                <w:b/>
                <w:bCs/>
                <w:iCs/>
                <w:sz w:val="20"/>
                <w:szCs w:val="18"/>
                <w:lang w:val="en"/>
              </w:rPr>
              <w:t>FORMATION OF THE KOKAND KHANATE AND ANALYSIS OF THE STAGES OF ITS DEVELOPMENT</w:t>
            </w:r>
          </w:p>
          <w:p w14:paraId="174BED91" w14:textId="22CA8201" w:rsidR="00655D56" w:rsidRPr="00055148" w:rsidRDefault="00655D56" w:rsidP="007D5E74">
            <w:pPr>
              <w:spacing w:before="60"/>
              <w:ind w:right="-113"/>
              <w:jc w:val="center"/>
              <w:rPr>
                <w:rFonts w:ascii="Times New Roman" w:hAnsi="Times New Roman" w:cs="Times New Roman"/>
                <w:sz w:val="20"/>
                <w:szCs w:val="18"/>
                <w:lang w:val="en-US"/>
              </w:rPr>
            </w:pPr>
          </w:p>
        </w:tc>
      </w:tr>
      <w:tr w:rsidR="00655D56" w:rsidRPr="00BC73B7" w14:paraId="293A18F8" w14:textId="77777777" w:rsidTr="00733572">
        <w:trPr>
          <w:trHeight w:val="1005"/>
        </w:trPr>
        <w:tc>
          <w:tcPr>
            <w:tcW w:w="4814" w:type="dxa"/>
          </w:tcPr>
          <w:p w14:paraId="75570D99" w14:textId="3C4C9902" w:rsidR="00655D56" w:rsidRPr="00CD268B" w:rsidRDefault="00655D56" w:rsidP="008A06FF">
            <w:pPr>
              <w:ind w:left="-120"/>
              <w:jc w:val="both"/>
              <w:rPr>
                <w:rFonts w:ascii="Times New Roman" w:hAnsi="Times New Roman" w:cs="Times New Roman"/>
                <w:b/>
                <w:bCs/>
                <w:sz w:val="18"/>
                <w:szCs w:val="20"/>
                <w:lang w:val="ky-KG"/>
              </w:rPr>
            </w:pPr>
            <w:r w:rsidRPr="00CD268B">
              <w:rPr>
                <w:rFonts w:ascii="Times New Roman" w:hAnsi="Times New Roman" w:cs="Times New Roman"/>
                <w:b/>
                <w:bCs/>
                <w:sz w:val="18"/>
                <w:szCs w:val="20"/>
                <w:lang w:val="ky-KG"/>
              </w:rPr>
              <w:t>Аннотация</w:t>
            </w:r>
          </w:p>
          <w:p w14:paraId="5F9A1561" w14:textId="77777777" w:rsidR="00733572" w:rsidRPr="00CD268B" w:rsidRDefault="00733572" w:rsidP="00733572">
            <w:pPr>
              <w:ind w:left="-120"/>
              <w:jc w:val="both"/>
              <w:rPr>
                <w:rFonts w:ascii="Times New Roman" w:hAnsi="Times New Roman" w:cs="Times New Roman"/>
                <w:sz w:val="18"/>
                <w:szCs w:val="20"/>
              </w:rPr>
            </w:pPr>
            <w:r w:rsidRPr="00CD268B">
              <w:rPr>
                <w:rFonts w:ascii="Times New Roman" w:hAnsi="Times New Roman" w:cs="Times New Roman"/>
                <w:sz w:val="18"/>
                <w:szCs w:val="20"/>
              </w:rPr>
              <w:t>в конце XX века и событиях первого десятилетия XXI века история ханства неоднократно оказывалась объектом изучения историков Центральной Азии. В данной статье анализируются некоторые исследования, научные публикации и монографии, изданные в Средней Азии о ханстве с историографической точки зрения. Изучение истории среднеазиатских ханств XVIII-начала XX веков с последнего десятилетия XX века до наших дней приобрело более широкий масштаб и охватывает различные научные проблемы, а также вопросы исторических исследований. За последние годы историками государств Центральной Азии и России было изучено несколько десятков научных работ и опубликовано множество монографий. Следует отметить, что исследовательские работы выполнены в соответствии с новейшими требованиями исторической науки, однако историографический анализ показывает ряд разногласий в некоторых вопросах, изучение которых подтверждает важность историографических исследований. Проводимые в последние годы исследования по экономической, социальной и культурной жизни, внешней и внутриполитической истории, военной истории и истории дипломатии Кокандского ханства и Бухарского эмирата имеют большое значение с научной точки зрения, однако историографический анализ и обобщение научных результатов этих работ дает больше возможностей в изучении истории этих государств.</w:t>
            </w:r>
          </w:p>
          <w:p w14:paraId="3DB29E06" w14:textId="77777777" w:rsidR="00655D56" w:rsidRPr="00CD268B" w:rsidRDefault="00655D56" w:rsidP="008A06FF">
            <w:pPr>
              <w:ind w:left="-120"/>
              <w:jc w:val="both"/>
              <w:rPr>
                <w:rFonts w:ascii="Times New Roman" w:hAnsi="Times New Roman" w:cs="Times New Roman"/>
                <w:sz w:val="18"/>
                <w:szCs w:val="20"/>
              </w:rPr>
            </w:pPr>
          </w:p>
        </w:tc>
        <w:tc>
          <w:tcPr>
            <w:tcW w:w="4814" w:type="dxa"/>
          </w:tcPr>
          <w:p w14:paraId="6A7CD09C" w14:textId="6FA92FB5" w:rsidR="00655D56" w:rsidRPr="00CD268B" w:rsidRDefault="00655D56" w:rsidP="008A06FF">
            <w:pPr>
              <w:ind w:right="-113"/>
              <w:jc w:val="both"/>
              <w:rPr>
                <w:rFonts w:ascii="Times New Roman" w:hAnsi="Times New Roman" w:cs="Times New Roman"/>
                <w:b/>
                <w:bCs/>
                <w:sz w:val="18"/>
                <w:szCs w:val="20"/>
                <w:lang w:val="tr-TR"/>
              </w:rPr>
            </w:pPr>
            <w:r w:rsidRPr="00CD268B">
              <w:rPr>
                <w:rFonts w:ascii="Times New Roman" w:hAnsi="Times New Roman" w:cs="Times New Roman"/>
                <w:b/>
                <w:bCs/>
                <w:sz w:val="18"/>
                <w:szCs w:val="20"/>
                <w:lang w:val="tr-TR"/>
              </w:rPr>
              <w:t>Abstract</w:t>
            </w:r>
          </w:p>
          <w:p w14:paraId="6FC5A5F5" w14:textId="77777777" w:rsidR="00733572" w:rsidRPr="00CD268B" w:rsidRDefault="00733572" w:rsidP="00733572">
            <w:pPr>
              <w:ind w:right="-113"/>
              <w:jc w:val="both"/>
              <w:rPr>
                <w:rFonts w:ascii="Times New Roman" w:hAnsi="Times New Roman" w:cs="Times New Roman"/>
                <w:sz w:val="18"/>
                <w:szCs w:val="20"/>
                <w:lang w:val="en-US"/>
              </w:rPr>
            </w:pPr>
            <w:r w:rsidRPr="00CD268B">
              <w:rPr>
                <w:rFonts w:ascii="Times New Roman" w:hAnsi="Times New Roman" w:cs="Times New Roman"/>
                <w:sz w:val="18"/>
                <w:szCs w:val="20"/>
                <w:lang w:val="en-US"/>
              </w:rPr>
              <w:t>Historians of Central Asia have frequently examined the history of the Khanate during the last decade of the 20th century and the events of the first decade of the 21st. From a historical perspective, this article examines a few research projects, scholarly writings, and books about the Khanate that were released in Central Asia. From the last decade of the 20th century to the present, the study of the history of the Central Asian khanates of the 18th and early 20th centuries has expanded and now addresses a variety of scientific questions in addition to historical research concerns. Historians from Russia and Central Asia have examined a large number of scholarly publications in the past few years and produced numerous monographs. Although the research was conducted in compliance with the most recent standards of historical science, it should be noted that the historiographic analysis reveals a number of conflicts in certain areas, which the analysis of validates the significance of historiographic research. From a scientific perspective, research on the economic, social, and cultural life of the Kokand Khanate and the Bukhara Emirate, as well as on their military history, diplomacy, and external and internal political histories, is extremely important. However, historiographic analysis and the generalization of the scientific findings from these studies offer additional opportunities for studying these states' histories.</w:t>
            </w:r>
          </w:p>
          <w:p w14:paraId="08651743" w14:textId="77777777" w:rsidR="00655D56" w:rsidRPr="00CD268B" w:rsidRDefault="00655D56" w:rsidP="008A06FF">
            <w:pPr>
              <w:ind w:right="-113"/>
              <w:jc w:val="both"/>
              <w:rPr>
                <w:rFonts w:ascii="Times New Roman" w:hAnsi="Times New Roman" w:cs="Times New Roman"/>
                <w:sz w:val="18"/>
                <w:szCs w:val="20"/>
                <w:lang w:val="en-US"/>
              </w:rPr>
            </w:pPr>
          </w:p>
        </w:tc>
      </w:tr>
      <w:tr w:rsidR="00655D56" w:rsidRPr="00BC73B7" w14:paraId="4E8EA016" w14:textId="77777777" w:rsidTr="00733572">
        <w:trPr>
          <w:trHeight w:val="1260"/>
        </w:trPr>
        <w:tc>
          <w:tcPr>
            <w:tcW w:w="4814" w:type="dxa"/>
          </w:tcPr>
          <w:p w14:paraId="48CEA329" w14:textId="2F847956" w:rsidR="00733572" w:rsidRPr="00CD268B" w:rsidRDefault="00167D0C" w:rsidP="00733572">
            <w:pPr>
              <w:ind w:left="-120"/>
              <w:jc w:val="both"/>
              <w:rPr>
                <w:rFonts w:ascii="Times New Roman" w:hAnsi="Times New Roman" w:cs="Times New Roman"/>
                <w:bCs/>
                <w:iCs/>
                <w:sz w:val="18"/>
                <w:szCs w:val="20"/>
                <w:lang w:val="ky-KG"/>
              </w:rPr>
            </w:pPr>
            <w:r w:rsidRPr="00CD268B">
              <w:rPr>
                <w:rFonts w:ascii="Times New Roman" w:hAnsi="Times New Roman" w:cs="Times New Roman"/>
                <w:b/>
                <w:bCs/>
                <w:i/>
                <w:iCs/>
                <w:sz w:val="18"/>
                <w:szCs w:val="20"/>
                <w:lang w:val="ky-KG"/>
              </w:rPr>
              <w:t>Ключевые слова</w:t>
            </w:r>
            <w:r w:rsidR="00CD268B">
              <w:rPr>
                <w:rFonts w:ascii="Times New Roman" w:hAnsi="Times New Roman" w:cs="Times New Roman"/>
                <w:bCs/>
                <w:i/>
                <w:iCs/>
                <w:sz w:val="18"/>
                <w:szCs w:val="20"/>
                <w:lang w:val="ky-KG"/>
              </w:rPr>
              <w:t xml:space="preserve">: </w:t>
            </w:r>
            <w:r w:rsidR="00733572" w:rsidRPr="00CD268B">
              <w:rPr>
                <w:rFonts w:ascii="Times New Roman" w:hAnsi="Times New Roman" w:cs="Times New Roman"/>
                <w:bCs/>
                <w:iCs/>
                <w:sz w:val="18"/>
                <w:szCs w:val="20"/>
                <w:lang w:val="ky-KG"/>
              </w:rPr>
              <w:t>Кокандское ханство, историография, Центральная Азия, анализ истории, история Кыргызстана, административное устройство, Ферганская область, политическая и социально-экономическая история.</w:t>
            </w:r>
          </w:p>
          <w:p w14:paraId="34DC9B57" w14:textId="25E7CDCB" w:rsidR="00655D56" w:rsidRPr="00CD268B" w:rsidRDefault="00655D56" w:rsidP="00753DF8">
            <w:pPr>
              <w:ind w:left="-120"/>
              <w:jc w:val="both"/>
              <w:rPr>
                <w:rFonts w:ascii="Times New Roman" w:hAnsi="Times New Roman" w:cs="Times New Roman"/>
                <w:sz w:val="18"/>
                <w:szCs w:val="20"/>
                <w:lang w:val="ky-KG"/>
              </w:rPr>
            </w:pPr>
          </w:p>
        </w:tc>
        <w:tc>
          <w:tcPr>
            <w:tcW w:w="4814" w:type="dxa"/>
          </w:tcPr>
          <w:p w14:paraId="0E4029C2" w14:textId="645AC3DC" w:rsidR="00655D56" w:rsidRPr="00CD268B" w:rsidRDefault="00655D56" w:rsidP="008A06FF">
            <w:pPr>
              <w:ind w:right="-113"/>
              <w:jc w:val="both"/>
              <w:rPr>
                <w:rFonts w:ascii="Times New Roman" w:hAnsi="Times New Roman" w:cs="Times New Roman"/>
                <w:i/>
                <w:sz w:val="18"/>
                <w:szCs w:val="20"/>
                <w:lang w:val="ky-KG"/>
              </w:rPr>
            </w:pPr>
            <w:r w:rsidRPr="00CD268B">
              <w:rPr>
                <w:rFonts w:ascii="Times New Roman" w:hAnsi="Times New Roman" w:cs="Times New Roman"/>
                <w:b/>
                <w:bCs/>
                <w:i/>
                <w:iCs/>
                <w:sz w:val="18"/>
                <w:szCs w:val="20"/>
                <w:lang w:val="ky-KG"/>
              </w:rPr>
              <w:t>Keywords:</w:t>
            </w:r>
            <w:r w:rsidRPr="00CD268B">
              <w:rPr>
                <w:rFonts w:ascii="Times New Roman" w:hAnsi="Times New Roman" w:cs="Times New Roman"/>
                <w:sz w:val="18"/>
                <w:szCs w:val="20"/>
                <w:lang w:val="ky-KG"/>
              </w:rPr>
              <w:t xml:space="preserve"> </w:t>
            </w:r>
            <w:r w:rsidR="00733572" w:rsidRPr="00CD268B">
              <w:rPr>
                <w:rFonts w:ascii="Times New Roman" w:hAnsi="Times New Roman" w:cs="Times New Roman"/>
                <w:sz w:val="18"/>
                <w:szCs w:val="20"/>
                <w:lang w:val="en-US"/>
              </w:rPr>
              <w:t>Kokand Khanate, historiography, Central Asia, history analysis, history of Kyrgyzstan, administrative structure, Fergana region, political and socio-economic history</w:t>
            </w:r>
            <w:r w:rsidR="00733572" w:rsidRPr="00CD268B">
              <w:rPr>
                <w:rFonts w:ascii="Times New Roman" w:hAnsi="Times New Roman" w:cs="Times New Roman"/>
                <w:sz w:val="18"/>
                <w:szCs w:val="20"/>
                <w:lang w:val="ky-KG"/>
              </w:rPr>
              <w:t>.</w:t>
            </w:r>
          </w:p>
        </w:tc>
      </w:tr>
    </w:tbl>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846A80">
          <w:pgSz w:w="11906" w:h="16838"/>
          <w:pgMar w:top="1134" w:right="1134" w:bottom="1134" w:left="1134" w:header="709" w:footer="709" w:gutter="0"/>
          <w:pgNumType w:start="60"/>
          <w:cols w:space="708"/>
          <w:docGrid w:linePitch="360"/>
        </w:sectPr>
      </w:pPr>
    </w:p>
    <w:p w14:paraId="1FE7F64C" w14:textId="5345B259" w:rsidR="00EB348A" w:rsidRPr="00D96522" w:rsidRDefault="00D96522" w:rsidP="00655107">
      <w:pPr>
        <w:spacing w:after="0" w:line="276" w:lineRule="auto"/>
        <w:rPr>
          <w:rFonts w:ascii="Times New Roman" w:hAnsi="Times New Roman" w:cs="Times New Roman"/>
          <w:b/>
          <w:bCs/>
          <w:lang w:val="ky-KG"/>
        </w:rPr>
      </w:pPr>
      <w:r>
        <w:rPr>
          <w:rFonts w:ascii="Times New Roman" w:hAnsi="Times New Roman" w:cs="Times New Roman"/>
          <w:b/>
          <w:bCs/>
          <w:sz w:val="24"/>
          <w:szCs w:val="24"/>
          <w:lang w:val="ky-KG"/>
        </w:rPr>
        <w:lastRenderedPageBreak/>
        <w:t>Киришүү</w:t>
      </w:r>
    </w:p>
    <w:p w14:paraId="18566D3C" w14:textId="77777777" w:rsidR="00733572" w:rsidRPr="00733572" w:rsidRDefault="00733572" w:rsidP="00655107">
      <w:pPr>
        <w:spacing w:after="0" w:line="276" w:lineRule="auto"/>
        <w:ind w:firstLine="567"/>
        <w:jc w:val="both"/>
        <w:rPr>
          <w:rFonts w:ascii="Times New Roman" w:hAnsi="Times New Roman" w:cs="Times New Roman"/>
          <w:lang w:val="ky-KG"/>
        </w:rPr>
      </w:pPr>
      <w:r w:rsidRPr="00655107">
        <w:rPr>
          <w:rFonts w:ascii="Times New Roman" w:hAnsi="Times New Roman" w:cs="Times New Roman"/>
          <w:lang w:val="ky-KG"/>
        </w:rPr>
        <w:t>Т.</w:t>
      </w:r>
      <w:r w:rsidRPr="00733572">
        <w:rPr>
          <w:rFonts w:ascii="Times New Roman" w:hAnsi="Times New Roman" w:cs="Times New Roman"/>
          <w:lang w:val="ky-KG"/>
        </w:rPr>
        <w:t xml:space="preserve"> </w:t>
      </w:r>
      <w:r w:rsidRPr="00655107">
        <w:rPr>
          <w:rFonts w:ascii="Times New Roman" w:hAnsi="Times New Roman" w:cs="Times New Roman"/>
          <w:lang w:val="ky-KG"/>
        </w:rPr>
        <w:t xml:space="preserve">Кененсариев, </w:t>
      </w:r>
      <w:r w:rsidRPr="00733572">
        <w:rPr>
          <w:rFonts w:ascii="Times New Roman" w:hAnsi="Times New Roman" w:cs="Times New Roman"/>
          <w:lang w:val="ky-KG"/>
        </w:rPr>
        <w:t>Е</w:t>
      </w:r>
      <w:r w:rsidRPr="00655107">
        <w:rPr>
          <w:rFonts w:ascii="Times New Roman" w:hAnsi="Times New Roman" w:cs="Times New Roman"/>
          <w:lang w:val="ky-KG"/>
        </w:rPr>
        <w:t>.</w:t>
      </w:r>
      <w:r w:rsidRPr="00733572">
        <w:rPr>
          <w:rFonts w:ascii="Times New Roman" w:hAnsi="Times New Roman" w:cs="Times New Roman"/>
          <w:lang w:val="ky-KG"/>
        </w:rPr>
        <w:t xml:space="preserve"> </w:t>
      </w:r>
      <w:r w:rsidRPr="00655107">
        <w:rPr>
          <w:rFonts w:ascii="Times New Roman" w:hAnsi="Times New Roman" w:cs="Times New Roman"/>
          <w:lang w:val="ky-KG"/>
        </w:rPr>
        <w:t>Гарбузова, В.</w:t>
      </w:r>
      <w:r w:rsidRPr="00733572">
        <w:rPr>
          <w:rFonts w:ascii="Times New Roman" w:hAnsi="Times New Roman" w:cs="Times New Roman"/>
          <w:lang w:val="ky-KG"/>
        </w:rPr>
        <w:t xml:space="preserve"> </w:t>
      </w:r>
      <w:r w:rsidRPr="00655107">
        <w:rPr>
          <w:rFonts w:ascii="Times New Roman" w:hAnsi="Times New Roman" w:cs="Times New Roman"/>
          <w:lang w:val="ky-KG"/>
        </w:rPr>
        <w:t>Яншин, В.</w:t>
      </w:r>
      <w:r w:rsidRPr="00733572">
        <w:rPr>
          <w:rFonts w:ascii="Times New Roman" w:hAnsi="Times New Roman" w:cs="Times New Roman"/>
          <w:lang w:val="ky-KG"/>
        </w:rPr>
        <w:t xml:space="preserve"> </w:t>
      </w:r>
      <w:r w:rsidRPr="00655107">
        <w:rPr>
          <w:rFonts w:ascii="Times New Roman" w:hAnsi="Times New Roman" w:cs="Times New Roman"/>
          <w:lang w:val="ky-KG"/>
        </w:rPr>
        <w:t xml:space="preserve">Анарбекова жана башка кыргыз тарыхчылары жана изилдөөчүлөрү өздөрүнүн илимий изилдөөлөрүндө жана көптөгөн макалаларында </w:t>
      </w:r>
      <w:r w:rsidRPr="00733572">
        <w:rPr>
          <w:rFonts w:ascii="Times New Roman" w:hAnsi="Times New Roman" w:cs="Times New Roman"/>
          <w:lang w:val="ky-KG"/>
        </w:rPr>
        <w:t>Орто Азия</w:t>
      </w:r>
      <w:r w:rsidRPr="00655107">
        <w:rPr>
          <w:rFonts w:ascii="Times New Roman" w:hAnsi="Times New Roman" w:cs="Times New Roman"/>
          <w:lang w:val="ky-KG"/>
        </w:rPr>
        <w:t xml:space="preserve"> хандыктарынын, өзгөчө Кокон хандыгынын тарыхын изилдөөгө чоң көңүл бурушкан.</w:t>
      </w:r>
      <w:r w:rsidRPr="00733572">
        <w:rPr>
          <w:rFonts w:ascii="Times New Roman" w:hAnsi="Times New Roman" w:cs="Times New Roman"/>
          <w:lang w:val="ky-KG"/>
        </w:rPr>
        <w:t xml:space="preserve"> Жаңы кылымдын акыркы он жылдыктарында бир катар илимий эмгектер Орто Азия мамлекеттеринин тарыхчылары тарабынан, анын ичинде өзбек окумуштуулары Х. Зияев, О. Масалиева, К. Ражабов, З. Ильхомов, Ш. Махмудов, Ю. Шукуриллаев, тажик тарыхчылары Н. Хотамов, Б. Исмаилова, А. Ёров, Д. Джурабаев жана орус окумуштуулары А. Данков, С. Бороздин, А. Васильев, С. Брежнева, М. Шушкова ж.б. XVIII – XX кылымдын башындагы Орто Азия хандыктарынын саясий жана экономикалык процесстеринин, соода жана дипломатиялык мамилелеринин тарыхын чагылдырган ондогон илимий эмгектерди, монографияларды изилдеп чыккан.</w:t>
      </w:r>
    </w:p>
    <w:p w14:paraId="46A95729"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Е. Гарбузарованын изилдөөсү XIX кылымда Орто Азияда орус-британ атаандаштыгынын пайда болуу тарыхы боюнча маанилүү эмгектердин бири болгон. Борбордук Азия - дайыма маанилүү стратегиялык аймак болуп келген, орус-британ империялары анын аскердик-саясий жана экономикалык катышуусуна умтулушкан. Е. Гарбузарова диссертациясында XIX кылымдагы Орто Азия хандыктарындагы геосаясий процесстерди жана кырдаалды изилдөөгө көңүл бурган. Изилдөөчү белгилегендей, дүйнөлүк державалардын Борбордук Азия чөлкөмүнө карата геосаясий кызыкчылыктары эл аралык мамилелердеги тарыхтын азыркы эмес этабында да өз маанисин жогото элек. Ошондой эле Е. Гарбузарова жазган диссертацияда XIX кылымда Орто Азиядагы орус жана британ империяларынын кызыкчылыктарынын тирешүүсүн ретроспективдүү талдоо бул теманын актуалдуулугун далилдейт. Бардык окуялар хронологиялык алкакта негизинен XIX кылымдан баштап, Жакынкы Чыгышта кызыкчылыктар кагылышынан тартып 1895-жылы Борбордук Азиядагы памирлик делимитацияга чейин англис-орус тирешинин логикалык корутундусу катары каралат (Гарбузарова Е.Г, 2010, 31-32 б.).</w:t>
      </w:r>
    </w:p>
    <w:p w14:paraId="69819ADB"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 xml:space="preserve">Дагы бир кыргызстандык изилдөөчүнүн диссертациясынын темасы В.П. Яншин XIX кылымдын 50-70-жылдарында Россия империясынын Борбордук Азиядагы аскердик экспансиясын изилдөөгө арналган, хандыктардын аймагын ар кандай жолдор менен картографиялык жана топографиялык изилдөөгө басым жасайт. </w:t>
      </w:r>
      <w:r w:rsidRPr="00733572">
        <w:rPr>
          <w:rFonts w:ascii="Times New Roman" w:hAnsi="Times New Roman" w:cs="Times New Roman"/>
        </w:rPr>
        <w:t>Орус аскерлеринин Орто Азияга киришинин бир катар саясий, экономикалык жана аскердик факторлору да талдоого алынган</w:t>
      </w:r>
      <w:r w:rsidRPr="00733572">
        <w:rPr>
          <w:rFonts w:ascii="Times New Roman" w:hAnsi="Times New Roman" w:cs="Times New Roman"/>
          <w:lang w:val="ky-KG"/>
        </w:rPr>
        <w:t>. Диссертациянын экинчи главасы толугу менен XIX кылымдын 30-70-жылдарындагы орус-кокондук мамилелерин изилдөөгө жана талдоого арналган, анда эки мамлекеттин саясий жана экономикалык-соода мамилелери, ошондой эле эки мамлекеттин согуштук экспансиясы каралат. XIX кылымдын 60-жылдарында Россия империясынын Кокон хандыгына жана анын кесепеттери каралган. Диссертацияда ошондой эле Бухара эмирлигинин, Тянь-Шанды жана башка аймактарды басып алуу, анын ичинде XIX кылымдын 90-жылдарында Памирде чек араны белгилөө маселелери талданат (Яншин В.П., 2006, 94-95 б.).</w:t>
      </w:r>
    </w:p>
    <w:p w14:paraId="2C1EB108"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В. Анарбекованын диссертациясын уникалдуу илимий изилдөө десек болот, анда фольклордук эстеликтердин материалдары комплекстүү түрдө колдонулган. Автор белгилегендей, элдик оозеки чыгармачылыкта элдин көп кылымдык тарыхы, маданияты сакталып келген. Аларда коомдук аң-сезим, дүйнө тааным, эркиндик, гуманизм, мамлекеттүүлүк идеялары, ошондой эле тарыхый инсандардын ишмердүүлүгү тууралуу маанилүү маалыматтар чагылдырылган. Диссертацияда XIX кылымдын башында болуп өткөн маанилүү коомдук-саясий процесстер изилденип, XX кылымдар жана аларга тарыхый инсандардын катышуусу оозеки жана жазма фольклордук эстеликтерди талдоо жүргүзүлөт. Ошондой эле диссертацияда кыргыз элинин бир катар тарыхый инсандарынын тарыхы боюнча көптөгөн фольклордук материалдар талдоого алынган (Анарбекова В.Е., 2017, 8-10 б.).</w:t>
      </w:r>
    </w:p>
    <w:p w14:paraId="307A41D8"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 xml:space="preserve">Кыргыз тарыхчысы Ташманбет Кененсариев “Дагы бир жолу Алымкул Лашкер башы жөнүндө...” деген макаласында Аликули Амирлашкардын өмүрү жана ишмердүүлүгү, өзгөчө өлкөнүн </w:t>
      </w:r>
      <w:r w:rsidRPr="00733572">
        <w:rPr>
          <w:rFonts w:ascii="Times New Roman" w:hAnsi="Times New Roman" w:cs="Times New Roman"/>
          <w:lang w:val="ky-KG"/>
        </w:rPr>
        <w:lastRenderedPageBreak/>
        <w:t>аймактык бүтүндүгүн сактоо аракети, жаңжалды жана Кокон хандыгынын ички саясий туруксуздугун ооздуктоо аракеттери тууралуу фактыларга көбүрөөк көңүл бурган</w:t>
      </w:r>
      <w:r w:rsidRPr="00733572">
        <w:rPr>
          <w:rFonts w:ascii="Times New Roman" w:hAnsi="Times New Roman" w:cs="Times New Roman"/>
          <w:vertAlign w:val="superscript"/>
          <w:lang w:val="ky-KG"/>
        </w:rPr>
        <w:footnoteReference w:id="1"/>
      </w:r>
      <w:r w:rsidRPr="00733572">
        <w:rPr>
          <w:rFonts w:ascii="Times New Roman" w:hAnsi="Times New Roman" w:cs="Times New Roman"/>
          <w:lang w:val="ky-KG"/>
        </w:rPr>
        <w:t>.</w:t>
      </w:r>
    </w:p>
    <w:p w14:paraId="5D3CCF50"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О.Л. Сумарокованын «Түркстан аймагындагы Россия империясынын тил саясатынын эволюциясы (Кыргызстандын материалдарынын негизинде)» деген диссертациясы Түркстан аймагындагы Орусия империясынын тил саясатынын эволюциясы проблемасына арналган илимий изилдөөнүн биринчи бөлүгү болуп саналат. Атап айтканда, тарыхый-саясий талдоо аркылуу Орусиядагы тил саясатынын генезисинин негиздери изилденген; Орусия империясынын улуттук чет жакасындагы жайлардын, милдеттердин, ошондой эле тилди жөнгө салуунун административдик, саясий жана укуктук механизмдеринин ассиметриялуулугу жөнүндөгү тезис негизделген. Аймактын түпкү калкын орус тили менен тааныштыруунун механизмдери изилденген. «Орусташтыруу» феноменин изилдөөгө кырдаалдык талдоо колдонулду, бул изилдөө оптикасын олуттуу түрдө кеңейтүүгө жана советтик доордо үстөмдүк кылган жана улуттук тарых таанууда бекем орногон «орусташтыруу» теориясынын идеологиялык кесепеттерин жоюуга мүмкүндүк берди. Түркстан аймагынын диний-этникалык жана маданий өзгөчөлүгүнүн өз ара байланышы жана мында ишке ашырылып жаткан орус тил саясатынын мүнөзү ачылып берилет. Бул эмгекте XIX-XX кылымдардын башында Кошмо Штаттардын жана европалык державалардын колонияларындагы тил саясаты да сүрөттөлөт. Изилдөөнүн хронологиялык алкагы 1867-1918-жылдарды камтыйт жана Түркстан генерал-губернаторлугунун Жети-Суу, Сырдарыя жана Фергана облустарындагы Россия империясынын тил саясатынын процесстерин карайт (Сумарокова О.Л., 2016, 2-3 б.).</w:t>
      </w:r>
    </w:p>
    <w:p w14:paraId="00EA13B9"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Кокон хандыгы, XVIII-XIX кылымдардагы Борбордук Азиядагы феодалдык мамлекет. Ал Фергана өрөөнүндө жайгашып, борбору Кокон шаарында болгон. Кокон хандыгы өзбектин миң уруусунан чыккан. Династиянын негиздөөчүсү Шахрук-бий 1710-жылы Бухара эмирлигинен көз карандысыз чакан ээлик түзгөн. Небереси Иодан-бийдин убагында (болжол менен 1774-ж. каза болгон) Кокон хандыгы кошуналары менен болгон катуу күрөштүн натыйжасында (Анжиян, Наманган, Маргелан жана Кокон ээликтеринин курамында) Бухарадан бөлүнгөн. 1758-жылы Бухарада аны өз алдынча мамлекет катары эсептелген. Алим (1800-1809), Омар (1809-22) жана Мухаммед Али (Мадали, 1822-42) хандардын убагында Кокон хандыгы өзүнүн эң чоң саясий бийлигине жана экспансия аймагына жетти</w:t>
      </w:r>
      <w:r w:rsidRPr="00733572">
        <w:rPr>
          <w:rFonts w:ascii="Times New Roman" w:hAnsi="Times New Roman" w:cs="Times New Roman"/>
          <w:vertAlign w:val="superscript"/>
          <w:lang w:val="ky-KG"/>
        </w:rPr>
        <w:footnoteReference w:id="2"/>
      </w:r>
      <w:r w:rsidRPr="00733572">
        <w:rPr>
          <w:rFonts w:ascii="Times New Roman" w:hAnsi="Times New Roman" w:cs="Times New Roman"/>
          <w:lang w:val="ky-KG"/>
        </w:rPr>
        <w:t>.</w:t>
      </w:r>
    </w:p>
    <w:p w14:paraId="2F0343A6"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Кыргыз элинин тарыхын Орто Азияда жашаган өзбек, тажик, казак жана башка элдер менен болгон тарыхый-маданий байланыштарынан бөлүп изилдөөгө болбойт. Мына ушул мамилелердин негизинде Борбордук Азияда 167 жыл жашаган Кокон хандыгынын тарыхын жаңыча көз караштардын негизинде изилдөө улуттук тарыхтын актуалдуу проблемаларынын бири болуп саналат. Кыргыз тарыхнаамасынын начар изилденген проблемаларынын ичинен XIX кылымдагы Кокон хандыгынын саясий тарыхында кыргыз жетекчилеринин ролу жана орду жөнүндөгү маселе дагы эле сакталып келет.</w:t>
      </w:r>
    </w:p>
    <w:p w14:paraId="2B470DED"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Кыргызстандын эгемендигинин жана мамлекеттик көз карандысыздыгынын шарттарында кыргыз тарых илиминин өнүгүүсү үчүн кеңири мүмкүнчүлүктөр түзүлүп, анын коом алдындагы милдетин өзгөрттү. Изилдөөнүн максаты – тарыхый материалдарды талдоонун негизинде, каралып жаткан мезгилдеги Кокон хандыгынын саясий тарыхындагы кыргыз жетекчилеринин ишмердүүлүгүн ачып берүү.</w:t>
      </w:r>
    </w:p>
    <w:p w14:paraId="5FEDFB2D"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 xml:space="preserve">Кокон хандыгынын пайда болушунун жана түзүлүшүнүн себептерин изилдөө менен биз Фергана өрөөнүндөгү элдердин социалдык-экономикалык тарыхынын проблемасын бөлүп көрсөтүшүбүз керек. Кээ бир изилдөөчүлөрдүн пикири боюнча, кең Фергана өрөөнүндө бирдиктүү экономикалык оазис түзө турган борборлоштурулган мамлекет болгон эмес. Ал майда уруулук бөлүкчөлөрдөн турган жана саясий уюмдашуусу боюнча бир жетекчиге баш ийген мамлекет катары </w:t>
      </w:r>
      <w:r w:rsidRPr="00733572">
        <w:rPr>
          <w:rFonts w:ascii="Times New Roman" w:hAnsi="Times New Roman" w:cs="Times New Roman"/>
          <w:lang w:val="ky-KG"/>
        </w:rPr>
        <w:lastRenderedPageBreak/>
        <w:t>түзүлгөн эмес. Узак убакыт бою ар бир уруунун башкаруучулары Фергана өрөөнүндө жашап, жерлерин Сырдарыянын куймалары менен сугарып, түшүмдөрүн жыйнап келишкен. Алгач ири оазистер бири-биринен обочолонуп, ар бири өз феодалдарына баш ийген уруулар өздөрүнүн уруу башчыларынын бийлиги астында экономикалык жана саясий аймакты түзүшкөн. Алардын ичинен кийин чоң аймакка жыш жайгашкан Сох оазиси саясий жана экономикалык жактан маанилүү орунду ээлеген. Фергана өрөөнүндөгү Сох оазисинин экономикалык жактан артыкчылыгы Кокондогу миң урууларынын феодалдык ак сөөктөрү Ферганадагы башка феодалдарга караганда саясий жактан кыйла уюшкандыгына байланыштуу болгон.</w:t>
      </w:r>
    </w:p>
    <w:p w14:paraId="47C9C6C6"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lang w:val="ky-KG"/>
        </w:rPr>
        <w:tab/>
        <w:t xml:space="preserve">XVIII кылымдын башында Бухара эмирлигинин карамагында болгон Фергана өрөөнү өз ээликтерин түзө баштайт. 1704-жылы Ташкент жана Казакстан аркылуу агып өткөн Сыр-Дарыянын боюндагы элдер, ошондой эле Фергананын кең аймагы Мухаммед Рахим бийдин бийлиги астында болгон. </w:t>
      </w:r>
      <w:r w:rsidRPr="00733572">
        <w:rPr>
          <w:rFonts w:ascii="Times New Roman" w:hAnsi="Times New Roman" w:cs="Times New Roman"/>
        </w:rPr>
        <w:t>Ми</w:t>
      </w:r>
      <w:r w:rsidRPr="00733572">
        <w:rPr>
          <w:rFonts w:ascii="Times New Roman" w:hAnsi="Times New Roman" w:cs="Times New Roman"/>
          <w:lang w:val="ky-KG"/>
        </w:rPr>
        <w:t>ң</w:t>
      </w:r>
      <w:r w:rsidRPr="00733572">
        <w:rPr>
          <w:rFonts w:ascii="Times New Roman" w:hAnsi="Times New Roman" w:cs="Times New Roman"/>
        </w:rPr>
        <w:t xml:space="preserve"> уруулары менен тыгыз байланышта болгон Ферганада жүз уруулары да жашаган.</w:t>
      </w:r>
    </w:p>
    <w:p w14:paraId="22DB7EC9"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r>
      <w:r w:rsidRPr="00733572">
        <w:rPr>
          <w:rFonts w:ascii="Times New Roman" w:hAnsi="Times New Roman" w:cs="Times New Roman"/>
          <w:lang w:val="en-US"/>
        </w:rPr>
        <w:t>XVIII</w:t>
      </w:r>
      <w:r w:rsidRPr="00733572">
        <w:rPr>
          <w:rFonts w:ascii="Times New Roman" w:hAnsi="Times New Roman" w:cs="Times New Roman"/>
        </w:rPr>
        <w:t xml:space="preserve"> кылымда Фергананын жүз урууларынын үстөмдүгү Хоженттин калкынын тегерегиндеги урууларга гана жайылган. Ошол кездеги Фергананын көпчүлүк тургундары кожалардын теократиялык бийлиги астында Чадакта жашашкан.</w:t>
      </w:r>
    </w:p>
    <w:p w14:paraId="599BAB3A"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Бирок Ферганага көп сандаган уруулардын агылып киришинин натыйжасында көчмөн уруулар саясий үстөмдүккө ээ болушкан. Фергананын көчмөндөрүнүн кысымынын натыйжасында теократиялык башкаруучулар бийликти өрөөндөгү көчмөн аскер тобуна өткөрүп берүүгө аргасыз болушкан. Уламыш боюнча Кокондун тегерегиндеги ми</w:t>
      </w:r>
      <w:r w:rsidRPr="00733572">
        <w:rPr>
          <w:rFonts w:ascii="Times New Roman" w:hAnsi="Times New Roman" w:cs="Times New Roman"/>
          <w:lang w:val="ky-KG"/>
        </w:rPr>
        <w:t>ң</w:t>
      </w:r>
      <w:r w:rsidRPr="00733572">
        <w:rPr>
          <w:rFonts w:ascii="Times New Roman" w:hAnsi="Times New Roman" w:cs="Times New Roman"/>
        </w:rPr>
        <w:t xml:space="preserve"> урууларынын башкаруучулары ушул уруудан чыккан Шахрухка бий титулун ыйгарып, ал башкаруучу болуп калат.</w:t>
      </w:r>
    </w:p>
    <w:p w14:paraId="4404B17A"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 xml:space="preserve">Анан </w:t>
      </w:r>
      <w:r w:rsidRPr="00733572">
        <w:rPr>
          <w:rFonts w:ascii="Times New Roman" w:hAnsi="Times New Roman" w:cs="Times New Roman"/>
          <w:lang w:val="ky-KG"/>
        </w:rPr>
        <w:t>Ч</w:t>
      </w:r>
      <w:r w:rsidRPr="00733572">
        <w:rPr>
          <w:rFonts w:ascii="Times New Roman" w:hAnsi="Times New Roman" w:cs="Times New Roman"/>
        </w:rPr>
        <w:t>адак кожолордун башчысын чакырып, ага өзбек кызын аялдыкка убада кылышат. Бирок үйлөнүү тоюнда кожо жана анын жанындагылар өлтүрүлүп, Чадак бат эле колго түшүрүлгөн.</w:t>
      </w:r>
    </w:p>
    <w:p w14:paraId="03197442"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Түндүк Ферганада Шахрух би</w:t>
      </w:r>
      <w:r w:rsidRPr="00733572">
        <w:rPr>
          <w:rFonts w:ascii="Times New Roman" w:hAnsi="Times New Roman" w:cs="Times New Roman"/>
          <w:lang w:val="ky-KG"/>
        </w:rPr>
        <w:t>й</w:t>
      </w:r>
      <w:r w:rsidRPr="00733572">
        <w:rPr>
          <w:rFonts w:ascii="Times New Roman" w:hAnsi="Times New Roman" w:cs="Times New Roman"/>
        </w:rPr>
        <w:t xml:space="preserve">дин бийлиги Намангандан Шахиданга, андан кийин Пансадгазиге чейин жеткен. </w:t>
      </w:r>
      <w:r w:rsidRPr="00733572">
        <w:rPr>
          <w:rFonts w:ascii="Times New Roman" w:hAnsi="Times New Roman" w:cs="Times New Roman"/>
          <w:lang w:val="ky-KG"/>
        </w:rPr>
        <w:t>Ошол кездеги</w:t>
      </w:r>
      <w:r w:rsidRPr="00733572">
        <w:rPr>
          <w:rFonts w:ascii="Times New Roman" w:hAnsi="Times New Roman" w:cs="Times New Roman"/>
        </w:rPr>
        <w:t xml:space="preserve"> Кокондун айланасында бийликти бекемдөө үчүн Эски-Коргон чеби курулган. Кокон ээлигинин Фергана өрөөнүндө пайда болушу төмөндөгү социалдык-экономикалык жана саясий шарттар менен байланыштуу. Биринчиден, Фергананын географиялык жактан Орто Азиянын башка оазистеринен алыс болушу, анын аймагынын салыштырмалуу аздыгы, түндүк, чыгыш жана түштүктөн кырка тоолор менен курчалгандыгы Фергана өрөөнүндөгү элдердин экономикалык өнүгүүсүнө ыңгайлуу шарттарды түзгөн</w:t>
      </w:r>
      <w:r w:rsidRPr="00733572">
        <w:rPr>
          <w:rFonts w:ascii="Times New Roman" w:hAnsi="Times New Roman" w:cs="Times New Roman"/>
          <w:lang w:val="ky-KG"/>
        </w:rPr>
        <w:t xml:space="preserve"> (</w:t>
      </w:r>
      <w:r w:rsidRPr="00733572">
        <w:rPr>
          <w:rFonts w:ascii="Times New Roman" w:hAnsi="Times New Roman" w:cs="Times New Roman"/>
        </w:rPr>
        <w:t>Толобаева Э.А.</w:t>
      </w:r>
      <w:r w:rsidRPr="00733572">
        <w:rPr>
          <w:rFonts w:ascii="Times New Roman" w:hAnsi="Times New Roman" w:cs="Times New Roman"/>
          <w:lang w:val="ky-KG"/>
        </w:rPr>
        <w:t>, 2020, 46-47)</w:t>
      </w:r>
      <w:r w:rsidRPr="00733572">
        <w:rPr>
          <w:rFonts w:ascii="Times New Roman" w:hAnsi="Times New Roman" w:cs="Times New Roman"/>
        </w:rPr>
        <w:t>.</w:t>
      </w:r>
    </w:p>
    <w:p w14:paraId="028DC0C7"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Кыргыз элинин тарыхындагы көптөгөн орчундуу окуялар Кокон хандыгынын дооруна барып такалат. Кокон хандыгы түзүлгөн алгачкы жылдардан тартып эле жергиликтүү кыргыздар саясий иш-чараларга активдүү катышкан. Айрыкча, Фергананын, андан кийин Анжиян-Алайдын, андан кийин Аксы-Таластын кыргыз бийлери,</w:t>
      </w:r>
      <w:r w:rsidRPr="00733572">
        <w:rPr>
          <w:rFonts w:ascii="Times New Roman" w:hAnsi="Times New Roman" w:cs="Times New Roman"/>
          <w:lang w:val="ky-KG"/>
        </w:rPr>
        <w:t xml:space="preserve"> миң жана жүз</w:t>
      </w:r>
      <w:r w:rsidRPr="00733572">
        <w:rPr>
          <w:rFonts w:ascii="Times New Roman" w:hAnsi="Times New Roman" w:cs="Times New Roman"/>
        </w:rPr>
        <w:t xml:space="preserve"> өзбек урууларынын башкаруучулары менен бирге Кокон тарыхында чоң роль ойногон. Чептүү Кокон шаары өз алдынча хандыктын борбору катары 1732-жылы Шахрухтун уулу Абд-ар Рахим бийдин (1722–1734) </w:t>
      </w:r>
      <w:r w:rsidRPr="00733572">
        <w:rPr>
          <w:rFonts w:ascii="Times New Roman" w:hAnsi="Times New Roman" w:cs="Times New Roman"/>
          <w:lang w:val="ky-KG"/>
        </w:rPr>
        <w:t>убагында</w:t>
      </w:r>
      <w:r w:rsidRPr="00733572">
        <w:rPr>
          <w:rFonts w:ascii="Times New Roman" w:hAnsi="Times New Roman" w:cs="Times New Roman"/>
        </w:rPr>
        <w:t xml:space="preserve"> негизделген. Ошол эле жылдары Фергана кыргыздарынын башкаруучулары кээде Кокондун биринчи бийлери менен жакын болуп, жакын тууган болуп, үйлөнүп, кыз узатышып, кээде бийлик талашып турган. Мисалы, Хоженттин акими Акбото бий болгон. Тарыхый булактарда Акбото бийдин теги боюнча карама-каршы маалыматтар келтирилген.</w:t>
      </w:r>
    </w:p>
    <w:p w14:paraId="132939A3"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 xml:space="preserve">Жогоруда айтылгандардан </w:t>
      </w:r>
      <w:r w:rsidRPr="00733572">
        <w:rPr>
          <w:rFonts w:ascii="Times New Roman" w:hAnsi="Times New Roman" w:cs="Times New Roman"/>
          <w:lang w:val="en-US"/>
        </w:rPr>
        <w:t>XVIII</w:t>
      </w:r>
      <w:r w:rsidRPr="00733572">
        <w:rPr>
          <w:rFonts w:ascii="Times New Roman" w:hAnsi="Times New Roman" w:cs="Times New Roman"/>
        </w:rPr>
        <w:t xml:space="preserve"> кылымдагы Кокон хандыгынын түзүлүшүндө жана саясий тарыхында кыргыз өкүмдарлары Акбото бий, Ажы бий, Кубат бий жана башкалар чоң роль ойногон деген жыйынтыкка келүүгө болот жана </w:t>
      </w:r>
      <w:r w:rsidRPr="00733572">
        <w:rPr>
          <w:rFonts w:ascii="Times New Roman" w:hAnsi="Times New Roman" w:cs="Times New Roman"/>
          <w:lang w:val="ky-KG"/>
        </w:rPr>
        <w:t>ө</w:t>
      </w:r>
      <w:r w:rsidRPr="00733572">
        <w:rPr>
          <w:rFonts w:ascii="Times New Roman" w:hAnsi="Times New Roman" w:cs="Times New Roman"/>
        </w:rPr>
        <w:t>з доорунун саясий ишмерлери болушкан. Ошондой эле Фергана өрөөнүндөгү бул мезгилдеги саясий окуялардын бүтүндөй жүрүшү Орто Азия элдеринин тарыхый тагдырларынын чырмалышкандыгын жана ажырагыстыгын күбөлөндүрөт.</w:t>
      </w:r>
    </w:p>
    <w:p w14:paraId="2F94D430"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i/>
        </w:rPr>
        <w:tab/>
      </w:r>
      <w:r w:rsidRPr="00733572">
        <w:rPr>
          <w:rFonts w:ascii="Times New Roman" w:hAnsi="Times New Roman" w:cs="Times New Roman"/>
        </w:rPr>
        <w:t xml:space="preserve">Хандыктын саясий жана социалдык-экономикалык турмушунун чагылдырылышы орус тарыхнаамасынын өкүлдөрүнүн Ф. Ефремов, Ф. Назаров, Н.И. Потанин, В.В. Веляминов-Зернов, А. </w:t>
      </w:r>
      <w:r w:rsidRPr="00733572">
        <w:rPr>
          <w:rFonts w:ascii="Times New Roman" w:hAnsi="Times New Roman" w:cs="Times New Roman"/>
        </w:rPr>
        <w:lastRenderedPageBreak/>
        <w:t xml:space="preserve">Кун, А.П. Федченко, В Наливкин жана башкалар революцияга чейинки авторлордун эмгектеринде булак таануу </w:t>
      </w:r>
      <w:r w:rsidRPr="00733572">
        <w:rPr>
          <w:rFonts w:ascii="Times New Roman" w:hAnsi="Times New Roman" w:cs="Times New Roman"/>
          <w:lang w:val="ky-KG"/>
        </w:rPr>
        <w:t>мүнөзүндөгү</w:t>
      </w:r>
      <w:r w:rsidRPr="00733572">
        <w:rPr>
          <w:rFonts w:ascii="Times New Roman" w:hAnsi="Times New Roman" w:cs="Times New Roman"/>
        </w:rPr>
        <w:t xml:space="preserve"> эбегейсиз зор фактылык материалдардын мазмуну баса белгиленген</w:t>
      </w:r>
      <w:r w:rsidRPr="00733572">
        <w:rPr>
          <w:rFonts w:ascii="Times New Roman" w:hAnsi="Times New Roman" w:cs="Times New Roman"/>
          <w:vertAlign w:val="superscript"/>
        </w:rPr>
        <w:footnoteReference w:id="3"/>
      </w:r>
      <w:r w:rsidRPr="00733572">
        <w:rPr>
          <w:rFonts w:ascii="Times New Roman" w:hAnsi="Times New Roman" w:cs="Times New Roman"/>
        </w:rPr>
        <w:t>.</w:t>
      </w:r>
    </w:p>
    <w:p w14:paraId="7B9D0D92"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XVIII–XIX кылымдарда Кокон хандыгы азыркы Орто Азия элдеринин турмушунда чоң роль ойногон. 167 жылдай жашаган Кокон хандыгы Борбордук Азиядагы аймагы боюнча эң чоң, калкынын саны боюнча эң көп улуттуу болгон. Саясий тарыхы, социалдык-экономикалык турмушу, Фергана өрөөнүнүн көчмөн жана отурукташкан калкынын өкүлдөрүнүн Кокон хандыгынын турмушундагы ролу орус тилдүү авторлордун көңүлүн көптөн бери буруп келген. Кокон хандыгынын тарыхнамасы орус авторлорунун изилдөө иштеринин ар кандай жанрларын: күндөлүктөр, эскермелер, эскерүүлөр, атайын макалалар, очерктер жана айрым тарыхый эмгектерди камтыйт. Бул чыгармаларды жаратуучулар эң оболу көпөстөр, соодагерлер, падышанын элчилери, падышалык аскерлердин өкүлдөрү, орус жана чет элдик саякатчылар жана эң акырында чыгыш таануучулар болгон.</w:t>
      </w:r>
    </w:p>
    <w:p w14:paraId="531E8363"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Кокон хандыгы жана өзгөчө кыргыздар жөнүндөгү алгачкы басылмалардын ичинен Ф.Ефремовдун, Ф.Назаровдун, Поспелов менен Бурнашевдин, Н.И. Потанин</w:t>
      </w:r>
      <w:r w:rsidRPr="00733572">
        <w:rPr>
          <w:rFonts w:ascii="Times New Roman" w:hAnsi="Times New Roman" w:cs="Times New Roman"/>
          <w:lang w:val="ky-KG"/>
        </w:rPr>
        <w:t>дин эмгектерин белгилеп кетсек болот</w:t>
      </w:r>
      <w:r w:rsidRPr="00733572">
        <w:rPr>
          <w:rFonts w:ascii="Times New Roman" w:hAnsi="Times New Roman" w:cs="Times New Roman"/>
        </w:rPr>
        <w:t>. Хандыктын аймагын кыдырып, жогорудагы авторлор кыскача тарыхый маалыматтарды берүүгө аракет кылышкан. Алар эң оболу хандыктын ички саясий турмушуна көңүл буруп, башка маселелерге</w:t>
      </w:r>
      <w:r w:rsidRPr="00733572">
        <w:rPr>
          <w:rFonts w:ascii="Times New Roman" w:hAnsi="Times New Roman" w:cs="Times New Roman"/>
          <w:lang w:val="ky-KG"/>
        </w:rPr>
        <w:t xml:space="preserve"> деле</w:t>
      </w:r>
      <w:r w:rsidRPr="00733572">
        <w:rPr>
          <w:rFonts w:ascii="Times New Roman" w:hAnsi="Times New Roman" w:cs="Times New Roman"/>
        </w:rPr>
        <w:t xml:space="preserve"> (калктын саны, жаратылыш-географиялык шарттары, соода мамилелери ж. б.) токтолушкан (Турсунов </w:t>
      </w:r>
      <w:r w:rsidRPr="00733572">
        <w:rPr>
          <w:rFonts w:ascii="Times New Roman" w:hAnsi="Times New Roman" w:cs="Times New Roman"/>
          <w:lang w:val="ky-KG"/>
        </w:rPr>
        <w:t>Б.Р.</w:t>
      </w:r>
      <w:r w:rsidRPr="00733572">
        <w:rPr>
          <w:rFonts w:ascii="Times New Roman" w:hAnsi="Times New Roman" w:cs="Times New Roman"/>
        </w:rPr>
        <w:t xml:space="preserve">, 2022, 24-25 </w:t>
      </w:r>
      <w:r w:rsidRPr="00733572">
        <w:rPr>
          <w:rFonts w:ascii="Times New Roman" w:hAnsi="Times New Roman" w:cs="Times New Roman"/>
          <w:lang w:val="ky-KG"/>
        </w:rPr>
        <w:t>б.</w:t>
      </w:r>
      <w:r w:rsidRPr="00733572">
        <w:rPr>
          <w:rFonts w:ascii="Times New Roman" w:hAnsi="Times New Roman" w:cs="Times New Roman"/>
        </w:rPr>
        <w:t>).</w:t>
      </w:r>
    </w:p>
    <w:p w14:paraId="54A355CA"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Орус аскеринин сержанты Ф. Ефремовдун күндөлүгү Кокон хандыгы жана хандыктын аймагында жашаган түштүк кыргыздары тууралуу маалымат берет. Ф.Ефремов Бухара ханы тарабынан колго түшүрүлүп, кийин туткундан качып, деңиз аркылуу Петербургга кайтып келген. 1876-жылы анын «Тогуз жылдык кыдыруу» китеби жарык көргөн. Анын тогуз жылдык кыдыруусу 1774-жылдан 1882-жылга чейин болгон. Автор Борбордук Азиянын кээ бир элдеринин турмушунун ар кандай аспектилерин: үрп-адаттарын, каада-салттарын баса белгилеген. Бул маалымат жергиликтүү тургундар менен жеке баарлашуу аркылуу алынган. Ал, балким, түштүк кыргыздары тууралуу кыскача маалымат берген алгачкы авторлордун бири болгон</w:t>
      </w:r>
      <w:r w:rsidRPr="00733572">
        <w:rPr>
          <w:rFonts w:ascii="Times New Roman" w:hAnsi="Times New Roman" w:cs="Times New Roman"/>
          <w:lang w:val="ky-KG"/>
        </w:rPr>
        <w:t xml:space="preserve"> (</w:t>
      </w:r>
      <w:r w:rsidRPr="00733572">
        <w:rPr>
          <w:rFonts w:ascii="Times New Roman" w:hAnsi="Times New Roman" w:cs="Times New Roman"/>
        </w:rPr>
        <w:t>Ефремов Ф.С.</w:t>
      </w:r>
      <w:r w:rsidRPr="00733572">
        <w:rPr>
          <w:rFonts w:ascii="Times New Roman" w:hAnsi="Times New Roman" w:cs="Times New Roman"/>
          <w:lang w:val="ky-KG"/>
        </w:rPr>
        <w:t>, 1952, 134-135 б.)</w:t>
      </w:r>
      <w:r w:rsidRPr="00733572">
        <w:rPr>
          <w:rFonts w:ascii="Times New Roman" w:hAnsi="Times New Roman" w:cs="Times New Roman"/>
        </w:rPr>
        <w:t>.</w:t>
      </w:r>
    </w:p>
    <w:p w14:paraId="191F04A5"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Тактап айтканда, Ош шаарында болгон Ф.</w:t>
      </w:r>
      <w:r w:rsidRPr="00733572">
        <w:rPr>
          <w:rFonts w:ascii="Times New Roman" w:hAnsi="Times New Roman" w:cs="Times New Roman"/>
          <w:lang w:val="ky-KG"/>
        </w:rPr>
        <w:t xml:space="preserve"> </w:t>
      </w:r>
      <w:r w:rsidRPr="00733572">
        <w:rPr>
          <w:rFonts w:ascii="Times New Roman" w:hAnsi="Times New Roman" w:cs="Times New Roman"/>
        </w:rPr>
        <w:t xml:space="preserve">С. Ефремов мындай деп жазган: «Ушудан Кашкари шаарына чейин 13 кун керек. Тоодогу Уш менен Кашкардын ортосунда өзгөчө уруудагы кыргыз-кайсактардан чыккан кыргыздар </w:t>
      </w:r>
      <w:r w:rsidRPr="00733572">
        <w:rPr>
          <w:rFonts w:ascii="Times New Roman" w:hAnsi="Times New Roman" w:cs="Times New Roman"/>
          <w:lang w:val="ky-KG"/>
        </w:rPr>
        <w:t>көчүп</w:t>
      </w:r>
      <w:r w:rsidRPr="00733572">
        <w:rPr>
          <w:rFonts w:ascii="Times New Roman" w:hAnsi="Times New Roman" w:cs="Times New Roman"/>
        </w:rPr>
        <w:t xml:space="preserve"> жүрүшөт». Ф.С.</w:t>
      </w:r>
      <w:r w:rsidRPr="00733572">
        <w:rPr>
          <w:rFonts w:ascii="Times New Roman" w:hAnsi="Times New Roman" w:cs="Times New Roman"/>
          <w:lang w:val="ky-KG"/>
        </w:rPr>
        <w:t xml:space="preserve"> </w:t>
      </w:r>
      <w:r w:rsidRPr="00733572">
        <w:rPr>
          <w:rFonts w:ascii="Times New Roman" w:hAnsi="Times New Roman" w:cs="Times New Roman"/>
        </w:rPr>
        <w:t>Ефремовдун маалымат</w:t>
      </w:r>
      <w:r w:rsidRPr="00733572">
        <w:rPr>
          <w:rFonts w:ascii="Times New Roman" w:hAnsi="Times New Roman" w:cs="Times New Roman"/>
          <w:lang w:val="ky-KG"/>
        </w:rPr>
        <w:t>ы аз</w:t>
      </w:r>
      <w:r w:rsidRPr="00733572">
        <w:rPr>
          <w:rFonts w:ascii="Times New Roman" w:hAnsi="Times New Roman" w:cs="Times New Roman"/>
        </w:rPr>
        <w:t xml:space="preserve"> болсо да</w:t>
      </w:r>
      <w:r w:rsidRPr="00733572">
        <w:rPr>
          <w:rFonts w:ascii="Times New Roman" w:hAnsi="Times New Roman" w:cs="Times New Roman"/>
          <w:lang w:val="ky-KG"/>
        </w:rPr>
        <w:t xml:space="preserve">, </w:t>
      </w:r>
      <w:r w:rsidRPr="00733572">
        <w:rPr>
          <w:rFonts w:ascii="Times New Roman" w:hAnsi="Times New Roman" w:cs="Times New Roman"/>
        </w:rPr>
        <w:t>алар өзгөчө көңүл бурууга татыктуу.</w:t>
      </w:r>
    </w:p>
    <w:p w14:paraId="5601F4BF"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 xml:space="preserve">Авторлор хандыктын аймагында кыска убакыт болгондугуна байланыштуу хандыктын ички турмушунун айрым жактарын гана эскеришкен. Белгилей кетсек, </w:t>
      </w:r>
      <w:r w:rsidRPr="00733572">
        <w:rPr>
          <w:rFonts w:ascii="Times New Roman" w:hAnsi="Times New Roman" w:cs="Times New Roman"/>
          <w:lang w:val="en-US"/>
        </w:rPr>
        <w:t>XIX</w:t>
      </w:r>
      <w:r w:rsidRPr="00733572">
        <w:rPr>
          <w:rFonts w:ascii="Times New Roman" w:hAnsi="Times New Roman" w:cs="Times New Roman"/>
        </w:rPr>
        <w:t xml:space="preserve"> кылымдын биринчи жарымына чейин Кокон хандыгын изилдөө системалуу болгон эмес.</w:t>
      </w:r>
    </w:p>
    <w:p w14:paraId="2417362E"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r>
      <w:r w:rsidRPr="00733572">
        <w:rPr>
          <w:rFonts w:ascii="Times New Roman" w:hAnsi="Times New Roman" w:cs="Times New Roman"/>
          <w:lang w:val="en-US"/>
        </w:rPr>
        <w:t>XIX</w:t>
      </w:r>
      <w:r w:rsidRPr="00733572">
        <w:rPr>
          <w:rFonts w:ascii="Times New Roman" w:hAnsi="Times New Roman" w:cs="Times New Roman"/>
        </w:rPr>
        <w:t xml:space="preserve"> кылымдын 50–70-жылдарында В.В. Веляминова-Зернова, П.И. Неболсина, В. Григорьева, А.П. Хорошхина, А. Куна, А.П. Федченко, В.</w:t>
      </w:r>
      <w:r w:rsidRPr="00733572">
        <w:rPr>
          <w:rFonts w:ascii="Times New Roman" w:hAnsi="Times New Roman" w:cs="Times New Roman"/>
          <w:lang w:val="ky-KG"/>
        </w:rPr>
        <w:t xml:space="preserve"> </w:t>
      </w:r>
      <w:r w:rsidRPr="00733572">
        <w:rPr>
          <w:rFonts w:ascii="Times New Roman" w:hAnsi="Times New Roman" w:cs="Times New Roman"/>
        </w:rPr>
        <w:t>Наливкина, М. Алибекова, Н.Ф. Петровский, С.Н. Нурекина, Н.Н. Пантусов жана башкалар</w:t>
      </w:r>
      <w:r w:rsidRPr="00733572">
        <w:rPr>
          <w:rFonts w:ascii="Times New Roman" w:hAnsi="Times New Roman" w:cs="Times New Roman"/>
          <w:lang w:val="ky-KG"/>
        </w:rPr>
        <w:t>дын</w:t>
      </w:r>
      <w:r w:rsidRPr="00733572">
        <w:rPr>
          <w:rFonts w:ascii="Times New Roman" w:hAnsi="Times New Roman" w:cs="Times New Roman"/>
        </w:rPr>
        <w:t xml:space="preserve"> Кокон хандыгынын тарыхына арналган</w:t>
      </w:r>
      <w:r w:rsidRPr="00733572">
        <w:rPr>
          <w:rFonts w:ascii="Times New Roman" w:hAnsi="Times New Roman" w:cs="Times New Roman"/>
          <w:lang w:val="ky-KG"/>
        </w:rPr>
        <w:t xml:space="preserve"> эмгектери жарык көргөн</w:t>
      </w:r>
      <w:r w:rsidRPr="00733572">
        <w:rPr>
          <w:rFonts w:ascii="Times New Roman" w:hAnsi="Times New Roman" w:cs="Times New Roman"/>
        </w:rPr>
        <w:t>. Орус авторлорунун негизги көңүлү хандыктын ички саясий турмушуна, отурукташкан жана көчмөн уруулардын саясий күрөшүнө бурулган</w:t>
      </w:r>
      <w:r w:rsidRPr="00733572">
        <w:rPr>
          <w:rFonts w:ascii="Times New Roman" w:hAnsi="Times New Roman" w:cs="Times New Roman"/>
          <w:lang w:val="ky-KG"/>
        </w:rPr>
        <w:t xml:space="preserve"> (</w:t>
      </w:r>
      <w:r w:rsidRPr="00733572">
        <w:rPr>
          <w:rFonts w:ascii="Times New Roman" w:hAnsi="Times New Roman" w:cs="Times New Roman"/>
        </w:rPr>
        <w:t>Наливкин В.П.</w:t>
      </w:r>
      <w:r w:rsidRPr="00733572">
        <w:rPr>
          <w:rFonts w:ascii="Times New Roman" w:hAnsi="Times New Roman" w:cs="Times New Roman"/>
          <w:lang w:val="ky-KG"/>
        </w:rPr>
        <w:t xml:space="preserve">, </w:t>
      </w:r>
      <w:r w:rsidRPr="00733572">
        <w:rPr>
          <w:rFonts w:ascii="Times New Roman" w:hAnsi="Times New Roman" w:cs="Times New Roman"/>
        </w:rPr>
        <w:t>1886</w:t>
      </w:r>
      <w:r w:rsidRPr="00733572">
        <w:rPr>
          <w:rFonts w:ascii="Times New Roman" w:hAnsi="Times New Roman" w:cs="Times New Roman"/>
          <w:lang w:val="ky-KG"/>
        </w:rPr>
        <w:t>, 214-215 б.</w:t>
      </w:r>
      <w:r w:rsidRPr="00733572">
        <w:rPr>
          <w:rFonts w:ascii="Times New Roman" w:hAnsi="Times New Roman" w:cs="Times New Roman"/>
        </w:rPr>
        <w:t>).</w:t>
      </w:r>
    </w:p>
    <w:p w14:paraId="298640AE"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rPr>
        <w:tab/>
      </w:r>
      <w:r w:rsidRPr="00733572">
        <w:rPr>
          <w:rFonts w:ascii="Times New Roman" w:hAnsi="Times New Roman" w:cs="Times New Roman"/>
          <w:lang w:val="en-US"/>
        </w:rPr>
        <w:t>XIX</w:t>
      </w:r>
      <w:r w:rsidRPr="00733572">
        <w:rPr>
          <w:rFonts w:ascii="Times New Roman" w:hAnsi="Times New Roman" w:cs="Times New Roman"/>
        </w:rPr>
        <w:t xml:space="preserve"> </w:t>
      </w:r>
      <w:r w:rsidRPr="00733572">
        <w:rPr>
          <w:rFonts w:ascii="Times New Roman" w:hAnsi="Times New Roman" w:cs="Times New Roman"/>
          <w:lang w:val="ky-KG"/>
        </w:rPr>
        <w:t xml:space="preserve">кылымдын экинчи жарымындагы орус окумуштууларынын ичинен биринчи академик-чыгыш таануучу В.В. Вельяминов-Зернов Кокон хандыгы боюнча олуттуу очерктерди камтыйт. «Кокон хандыгы жөнүндө маалымат» очерки Кокон хандыгына барган орус көпөстөрүнүн суроолорунун негизинде түзүлгөн. Автор хандыктын турмушунун саясий жагына, өзгөчө башкаруунун административдик системасына көңүл бурат. Автордун айтымында, хандыкта саясий бийликти басып алууда негизги ролду ойногон эки «партиянын» ортосунда бийлик үчүн тынымсыз </w:t>
      </w:r>
      <w:r w:rsidRPr="00733572">
        <w:rPr>
          <w:rFonts w:ascii="Times New Roman" w:hAnsi="Times New Roman" w:cs="Times New Roman"/>
          <w:lang w:val="ky-KG"/>
        </w:rPr>
        <w:lastRenderedPageBreak/>
        <w:t>күрөш жүрүп турган. «Партиялардын ээнбаштыгы анын мүчөлөрү бири-бири менен же экинчиси менен талашып, каршы тарап жеңгенге чейин созулат. Бийликтин алмашуусу адатта коркунучтуу баш аламандык жана кан төгүү менен туюнат» – деп белгилейт автор. Анын пикиринде, хандыкта бийликти басып алуу үчүн көптөгөн баш аламандыктар (заговор) болгон. Мындай иштин мисалы так 1852 жана 1853-жылдары кыпчактардын дээрлик бүтүндөй бир уругу кырылып кеткен (Вельяминов-Зернов В.В., 1856, 115-118 б.).</w:t>
      </w:r>
    </w:p>
    <w:p w14:paraId="1E6C0F02"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Кокон хандыгынын ички турмушунун кеңири талдоосу Д. Телятников жана А.В. Безносиковдун «Кокон хандыгынын азыркы абалына сереп салуу» аттуу макаласында берилген. Макалада авторлор хандыктын табигый-географиялык, тарыхый-этнографиялык жана соода-экономикалык абалы жөнүндө кеңири маалымат беришет. Авторлор хандыктын түзүлүшүнө жана анын алгачкы башкаруучуларына көңүл буруп, «азыркы хандар өзбек миң уруусунан» деп белгилешет. Авторлор өз макалаларында Абдрахман-батырдын, Эрдан бийдин, Нарбото бийдин жана Мадали хандын ысымдарын аташат. Макаланын мазмуну хандык түзүлө баштагандан тарта анын атаандаштарынын ортосунда бийлик үчүн курч күрөш башталганы тууралуу өзүнчө жыйынтык чыгарууга мүмкүнчүлүк берет.</w:t>
      </w:r>
    </w:p>
    <w:p w14:paraId="32887141"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 xml:space="preserve">XIX кылымдын 70-жылдарындагы Кокон хандыгы тууралуу кызыктуу очерктер белгилүү чыгыш таануучу, Санкт-Петербург университетинин чыгыш тилдери факультетинин бүтүрүүчүсү А.Л. Кунга таандык. </w:t>
      </w:r>
      <w:r w:rsidRPr="00733572">
        <w:rPr>
          <w:rFonts w:ascii="Times New Roman" w:hAnsi="Times New Roman" w:cs="Times New Roman"/>
        </w:rPr>
        <w:t>А.Л.</w:t>
      </w:r>
      <w:r w:rsidRPr="00733572">
        <w:rPr>
          <w:rFonts w:ascii="Times New Roman" w:hAnsi="Times New Roman" w:cs="Times New Roman"/>
          <w:lang w:val="ky-KG"/>
        </w:rPr>
        <w:t xml:space="preserve"> </w:t>
      </w:r>
      <w:r w:rsidRPr="00733572">
        <w:rPr>
          <w:rFonts w:ascii="Times New Roman" w:hAnsi="Times New Roman" w:cs="Times New Roman"/>
        </w:rPr>
        <w:t>Кундун очерктеринде 1830-жылдан бери Кокон хандыгынын тарыхы боюнча маалымат берилет.</w:t>
      </w:r>
      <w:r w:rsidRPr="00733572">
        <w:rPr>
          <w:rFonts w:ascii="Times New Roman" w:hAnsi="Times New Roman" w:cs="Times New Roman"/>
          <w:lang w:val="ky-KG"/>
        </w:rPr>
        <w:t xml:space="preserve"> Көчмөн жана отурукташкан калктын хан такты үчүн күрөшү чагылдырылган. Ошол эле учурда Мусулманкул, Алымкул, Шералы хан жана Кудаяр хан жана башка бийлик үчүн күрөшкөн инсандардын сыпаттамалары берилет. Мындан тышкары, хандыктагы калк жана салыктар боюнча материалдар бар (</w:t>
      </w:r>
      <w:r w:rsidRPr="00733572">
        <w:rPr>
          <w:rFonts w:ascii="Times New Roman" w:hAnsi="Times New Roman" w:cs="Times New Roman"/>
        </w:rPr>
        <w:t>Кун А.Л</w:t>
      </w:r>
      <w:r w:rsidRPr="00733572">
        <w:rPr>
          <w:rFonts w:ascii="Times New Roman" w:hAnsi="Times New Roman" w:cs="Times New Roman"/>
          <w:lang w:val="ky-KG"/>
        </w:rPr>
        <w:t>., 1876, 421-422 б.).</w:t>
      </w:r>
    </w:p>
    <w:p w14:paraId="376DA6ED"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Вельяминов-Зернов Шерали хандын убагындагы окуяларды сүрөттөп, 1845-жылы Кокондо жаңы толкундоолор башталганын, анын күнөөкөрү Хивада жашаган Алим хандын уулу Мурадбек болгонун баса белгилейт. Эмир Насрулла ынгайлуу учурдан пайдаланып, Мурадбекти Шералыны бийликтен кулатканга жана Кокон тактысын алууга көндүрөт. Ал макул болуп, 1845-жылы жайында Бухара сарбаздарынын чоң отрядынын башчысы болуп, Коконго көчүп кетет. Мусулманкулдун жоктугунан пайдаланып, тактыны басып алып Шералыны өлүм жазасына тартууга жетишкен. Көптөгөн булактар ​​күбөлөндүргөндөй, кыпчактар ​​Мурадбектин келишине ыраазы болгон эмес (М. Кожобеков, Т. Абдиев, 2002, 369-371 б.).</w:t>
      </w:r>
    </w:p>
    <w:p w14:paraId="04A9A38C"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XVIII кылымдын башында бир нече бектиктердин биригүүсүнүн натыйжасында Фергана Бухара хандыгынын курамынан чыгып кеткен. Ал эми 1709-жылы Фергана өрөөнүндө жаңы феодалдык жер – Кокон мамлекети түзүлгөн. Анын негиздөөчүсү энеси тараптан Миң династиясынан чыккан өзбек феодалы Шахрух бий (1709 - 1721) болуп, Шахрух легендалуу Бабурдун урпактарынын бири, башкача айтканда атасы тараптан Тимуриддер династиясына таандык болгон</w:t>
      </w:r>
      <w:r w:rsidRPr="00733572">
        <w:rPr>
          <w:rFonts w:ascii="Times New Roman" w:hAnsi="Times New Roman" w:cs="Times New Roman"/>
          <w:vertAlign w:val="superscript"/>
          <w:lang w:val="ky-KG"/>
        </w:rPr>
        <w:footnoteReference w:id="4"/>
      </w:r>
      <w:r w:rsidRPr="00733572">
        <w:rPr>
          <w:rFonts w:ascii="Times New Roman" w:hAnsi="Times New Roman" w:cs="Times New Roman"/>
          <w:lang w:val="ky-KG"/>
        </w:rPr>
        <w:t>. Шахрух бийге бийликке келүү жолунда кыргыз тектүү башкаруучулар Акбото бий, Кубат бий, Ажы бий жана башкалар олуттуу жардам көрсөтүшкөн. Кокон хандыгынын дээрлик эки жүз жылдык (1709 – 1876) өнүгүү тарыхын үч бирдей эмес этапка бөлүүгө болот:</w:t>
      </w:r>
    </w:p>
    <w:p w14:paraId="7AF3F657"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lang w:val="ky-KG"/>
        </w:rPr>
        <w:tab/>
      </w:r>
      <w:r w:rsidRPr="00733572">
        <w:rPr>
          <w:rFonts w:ascii="Times New Roman" w:hAnsi="Times New Roman" w:cs="Times New Roman"/>
        </w:rPr>
        <w:t>1.</w:t>
      </w:r>
      <w:r w:rsidRPr="00733572">
        <w:rPr>
          <w:rFonts w:ascii="Times New Roman" w:hAnsi="Times New Roman" w:cs="Times New Roman"/>
          <w:lang w:val="ky-KG"/>
        </w:rPr>
        <w:t xml:space="preserve"> </w:t>
      </w:r>
      <w:r w:rsidRPr="00733572">
        <w:rPr>
          <w:rFonts w:ascii="Times New Roman" w:hAnsi="Times New Roman" w:cs="Times New Roman"/>
        </w:rPr>
        <w:t xml:space="preserve">Кокон хандыгынын </w:t>
      </w:r>
      <w:r w:rsidRPr="00733572">
        <w:rPr>
          <w:rFonts w:ascii="Times New Roman" w:hAnsi="Times New Roman" w:cs="Times New Roman"/>
          <w:lang w:val="ky-KG"/>
        </w:rPr>
        <w:t>негизделиши</w:t>
      </w:r>
      <w:r w:rsidRPr="00733572">
        <w:rPr>
          <w:rFonts w:ascii="Times New Roman" w:hAnsi="Times New Roman" w:cs="Times New Roman"/>
        </w:rPr>
        <w:t xml:space="preserve"> – 1709 – 1800-ж</w:t>
      </w:r>
      <w:r w:rsidRPr="00733572">
        <w:rPr>
          <w:rFonts w:ascii="Times New Roman" w:hAnsi="Times New Roman" w:cs="Times New Roman"/>
          <w:lang w:val="ky-KG"/>
        </w:rPr>
        <w:t>ж</w:t>
      </w:r>
      <w:r w:rsidRPr="00733572">
        <w:rPr>
          <w:rFonts w:ascii="Times New Roman" w:hAnsi="Times New Roman" w:cs="Times New Roman"/>
        </w:rPr>
        <w:t>. Бул мезгилде мамлекеттин административдик-саясий системасы калыптанган.</w:t>
      </w:r>
    </w:p>
    <w:p w14:paraId="7C3E688E"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2. Кокон хандыгынын өнүгүшү жана гүлдөшү – 1800 – 1840-ж</w:t>
      </w:r>
      <w:r w:rsidRPr="00733572">
        <w:rPr>
          <w:rFonts w:ascii="Times New Roman" w:hAnsi="Times New Roman" w:cs="Times New Roman"/>
          <w:lang w:val="ky-KG"/>
        </w:rPr>
        <w:t>ж</w:t>
      </w:r>
      <w:r w:rsidRPr="00733572">
        <w:rPr>
          <w:rFonts w:ascii="Times New Roman" w:hAnsi="Times New Roman" w:cs="Times New Roman"/>
        </w:rPr>
        <w:t>. Бул этап мамлекеттин андан ары өнүгүшү жана чыңдалышы, анын ички жана тышкы саясатынын активдүүлүгү, Кокон хандыгынын чек араларынын кеңейиши менен мүнөздөлөт.</w:t>
      </w:r>
    </w:p>
    <w:p w14:paraId="013E00A8"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3. Коомдук-саясий кризистин өнүгүшү жана тереңдеши, Кокон хандыгынын кулашы – 1842</w:t>
      </w:r>
      <w:r w:rsidRPr="00733572">
        <w:rPr>
          <w:rFonts w:ascii="Times New Roman" w:hAnsi="Times New Roman" w:cs="Times New Roman"/>
          <w:lang w:val="ky-KG"/>
        </w:rPr>
        <w:t xml:space="preserve"> </w:t>
      </w:r>
      <w:r w:rsidRPr="00733572">
        <w:rPr>
          <w:rFonts w:ascii="Times New Roman" w:hAnsi="Times New Roman" w:cs="Times New Roman"/>
        </w:rPr>
        <w:t>- 1876-ж</w:t>
      </w:r>
      <w:r w:rsidRPr="00733572">
        <w:rPr>
          <w:rFonts w:ascii="Times New Roman" w:hAnsi="Times New Roman" w:cs="Times New Roman"/>
          <w:lang w:val="ky-KG"/>
        </w:rPr>
        <w:t>ж</w:t>
      </w:r>
      <w:r w:rsidRPr="00733572">
        <w:rPr>
          <w:rFonts w:ascii="Times New Roman" w:hAnsi="Times New Roman" w:cs="Times New Roman"/>
        </w:rPr>
        <w:t xml:space="preserve">. Бул мезгилде ар кыл социалдык топтордун ортосунда карама-каршылыктар топтолуп, </w:t>
      </w:r>
      <w:r w:rsidRPr="00733572">
        <w:rPr>
          <w:rFonts w:ascii="Times New Roman" w:hAnsi="Times New Roman" w:cs="Times New Roman"/>
        </w:rPr>
        <w:lastRenderedPageBreak/>
        <w:t>феодалдык эзүү күчөп, өз ара согуштар болгон. Бул себептер 1873 - 1876-жылдардагы элдик көтөрүлүштөргө жана Кокон хандыгынын биротоло кулашы</w:t>
      </w:r>
      <w:r w:rsidRPr="00733572">
        <w:rPr>
          <w:rFonts w:ascii="Times New Roman" w:hAnsi="Times New Roman" w:cs="Times New Roman"/>
          <w:lang w:val="ky-KG"/>
        </w:rPr>
        <w:t xml:space="preserve">на </w:t>
      </w:r>
      <w:r w:rsidRPr="00733572">
        <w:rPr>
          <w:rFonts w:ascii="Times New Roman" w:hAnsi="Times New Roman" w:cs="Times New Roman"/>
        </w:rPr>
        <w:t>алып келген.</w:t>
      </w:r>
    </w:p>
    <w:p w14:paraId="42ABE441" w14:textId="77777777" w:rsidR="00733572" w:rsidRPr="00733572" w:rsidRDefault="00733572" w:rsidP="00655107">
      <w:pPr>
        <w:numPr>
          <w:ilvl w:val="0"/>
          <w:numId w:val="6"/>
        </w:numPr>
        <w:spacing w:after="0" w:line="276" w:lineRule="auto"/>
        <w:jc w:val="both"/>
        <w:rPr>
          <w:rFonts w:ascii="Times New Roman" w:hAnsi="Times New Roman" w:cs="Times New Roman"/>
        </w:rPr>
      </w:pPr>
      <w:r w:rsidRPr="00733572">
        <w:rPr>
          <w:rFonts w:ascii="Times New Roman" w:hAnsi="Times New Roman" w:cs="Times New Roman"/>
        </w:rPr>
        <w:t>Кокон хандыгынын билим берүүсү жана өнүгүү этаптары</w:t>
      </w:r>
    </w:p>
    <w:p w14:paraId="5760666F" w14:textId="77777777" w:rsidR="00733572" w:rsidRPr="00733572" w:rsidRDefault="00733572" w:rsidP="00655107">
      <w:pPr>
        <w:numPr>
          <w:ilvl w:val="0"/>
          <w:numId w:val="6"/>
        </w:numPr>
        <w:spacing w:after="0" w:line="276" w:lineRule="auto"/>
        <w:jc w:val="both"/>
        <w:rPr>
          <w:rFonts w:ascii="Times New Roman" w:hAnsi="Times New Roman" w:cs="Times New Roman"/>
        </w:rPr>
      </w:pPr>
      <w:r w:rsidRPr="00733572">
        <w:rPr>
          <w:rFonts w:ascii="Times New Roman" w:hAnsi="Times New Roman" w:cs="Times New Roman"/>
        </w:rPr>
        <w:t>Кыргыздардын кокондук басып алуучуларга каршы күрөшү</w:t>
      </w:r>
    </w:p>
    <w:p w14:paraId="284686F1" w14:textId="77777777" w:rsidR="00733572" w:rsidRPr="00733572" w:rsidRDefault="00733572" w:rsidP="00655107">
      <w:pPr>
        <w:numPr>
          <w:ilvl w:val="0"/>
          <w:numId w:val="6"/>
        </w:numPr>
        <w:spacing w:after="0" w:line="276" w:lineRule="auto"/>
        <w:jc w:val="both"/>
        <w:rPr>
          <w:rFonts w:ascii="Times New Roman" w:hAnsi="Times New Roman" w:cs="Times New Roman"/>
        </w:rPr>
      </w:pPr>
      <w:r w:rsidRPr="00733572">
        <w:rPr>
          <w:rFonts w:ascii="Times New Roman" w:hAnsi="Times New Roman" w:cs="Times New Roman"/>
        </w:rPr>
        <w:t>Кокон хандыгынын үстөмдүк кылган мезгилиндеги Кыргызстандын социалдык-экономикалык абалы</w:t>
      </w:r>
    </w:p>
    <w:p w14:paraId="34B3A47E"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 xml:space="preserve">Кокон хандыгынын административдик түзүлүшү коомдук тепкич болуп, анын башында хан турган, анын жардамчылары – парваначылар, минбашылар (миңдер), </w:t>
      </w:r>
      <w:r w:rsidRPr="00733572">
        <w:rPr>
          <w:rFonts w:ascii="Times New Roman" w:hAnsi="Times New Roman" w:cs="Times New Roman"/>
          <w:lang w:val="ky-KG"/>
        </w:rPr>
        <w:t>кушбегилер</w:t>
      </w:r>
      <w:r w:rsidRPr="00733572">
        <w:rPr>
          <w:rFonts w:ascii="Times New Roman" w:hAnsi="Times New Roman" w:cs="Times New Roman"/>
        </w:rPr>
        <w:t xml:space="preserve"> – округ башчылары, кол башчылар, андан кийин жергиликтүү өз алдынча башкаруу болгон, ага казылардын соту (шариятка негизделген), </w:t>
      </w:r>
      <w:r w:rsidRPr="00733572">
        <w:rPr>
          <w:rFonts w:ascii="Times New Roman" w:hAnsi="Times New Roman" w:cs="Times New Roman"/>
          <w:lang w:val="ky-KG"/>
        </w:rPr>
        <w:t xml:space="preserve">бийлердин </w:t>
      </w:r>
      <w:r w:rsidRPr="00733572">
        <w:rPr>
          <w:rFonts w:ascii="Times New Roman" w:hAnsi="Times New Roman" w:cs="Times New Roman"/>
        </w:rPr>
        <w:t>сот</w:t>
      </w:r>
      <w:r w:rsidRPr="00733572">
        <w:rPr>
          <w:rFonts w:ascii="Times New Roman" w:hAnsi="Times New Roman" w:cs="Times New Roman"/>
          <w:lang w:val="ky-KG"/>
        </w:rPr>
        <w:t xml:space="preserve">у </w:t>
      </w:r>
      <w:r w:rsidRPr="00733572">
        <w:rPr>
          <w:rFonts w:ascii="Times New Roman" w:hAnsi="Times New Roman" w:cs="Times New Roman"/>
        </w:rPr>
        <w:t xml:space="preserve">(адат мыйзамы), вилаяттар, датка жана эшик агалар (чептердин башкаруучулары), </w:t>
      </w:r>
      <w:r w:rsidRPr="00733572">
        <w:rPr>
          <w:rFonts w:ascii="Times New Roman" w:hAnsi="Times New Roman" w:cs="Times New Roman"/>
          <w:lang w:val="ky-KG"/>
        </w:rPr>
        <w:t>бектиктер</w:t>
      </w:r>
      <w:r w:rsidRPr="00733572">
        <w:rPr>
          <w:rFonts w:ascii="Times New Roman" w:hAnsi="Times New Roman" w:cs="Times New Roman"/>
        </w:rPr>
        <w:t>.</w:t>
      </w:r>
    </w:p>
    <w:p w14:paraId="6ABA408D"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Кокон хандыгынын 167 жыл ичинде тактыда 19 башкаруучу алмашкан, Шахрух бийден кийин анын уулдары, неберелери ж.б. башкарган, кээде бийлик Ми</w:t>
      </w:r>
      <w:r w:rsidRPr="00733572">
        <w:rPr>
          <w:rFonts w:ascii="Times New Roman" w:hAnsi="Times New Roman" w:cs="Times New Roman"/>
          <w:lang w:val="ky-KG"/>
        </w:rPr>
        <w:t>ң</w:t>
      </w:r>
      <w:r w:rsidRPr="00733572">
        <w:rPr>
          <w:rFonts w:ascii="Times New Roman" w:hAnsi="Times New Roman" w:cs="Times New Roman"/>
        </w:rPr>
        <w:t xml:space="preserve"> династиясынын башка өкүлдөрүнө алмашкан. Кокон хандарынын бири да табигый өлүм менен өлгөн эмес, баары бийлик үчүн күрөштө хан сарай төңкөрүштөрүнүн натыйжасында өлтүрүлгөн. Түштүк кыргыздардын бийлери жана манаптары Кокон хандыгында болуп өткөн бардык маанилүү саясий окуяларга активдүү катышып, тигил же бул тактыга биринчи талапкерди колдоп турушкан.</w:t>
      </w:r>
    </w:p>
    <w:p w14:paraId="064B45B5"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Түштүк Кыргызстанды Кокон хандыгынын басып алышы. 1762-жылы Ирдана бий кыргыз уруулары менен союздаш болуу саясатынан зордук менен баш ийүү саясатына өтүп, Кокон аскерлери кыргыздарга кол салган. Ажы-бийдин кошуундары талкаланып, Ирдана Өзгөн жана Ош шаар</w:t>
      </w:r>
      <w:r w:rsidRPr="00733572">
        <w:rPr>
          <w:rFonts w:ascii="Times New Roman" w:hAnsi="Times New Roman" w:cs="Times New Roman"/>
          <w:lang w:val="ky-KG"/>
        </w:rPr>
        <w:t>ларын</w:t>
      </w:r>
      <w:r w:rsidRPr="00733572">
        <w:rPr>
          <w:rFonts w:ascii="Times New Roman" w:hAnsi="Times New Roman" w:cs="Times New Roman"/>
        </w:rPr>
        <w:t xml:space="preserve">ын алардын тегереги менен басып алган. </w:t>
      </w:r>
      <w:r w:rsidRPr="00733572">
        <w:rPr>
          <w:rFonts w:ascii="Times New Roman" w:hAnsi="Times New Roman" w:cs="Times New Roman"/>
          <w:lang w:val="en-US"/>
        </w:rPr>
        <w:t>XVIII</w:t>
      </w:r>
      <w:r w:rsidRPr="00733572">
        <w:rPr>
          <w:rFonts w:ascii="Times New Roman" w:hAnsi="Times New Roman" w:cs="Times New Roman"/>
        </w:rPr>
        <w:t xml:space="preserve"> кылымдын 80-жылдарынын башында </w:t>
      </w:r>
      <w:r w:rsidRPr="00733572">
        <w:rPr>
          <w:rFonts w:ascii="Times New Roman" w:hAnsi="Times New Roman" w:cs="Times New Roman"/>
          <w:lang w:val="ky-KG"/>
        </w:rPr>
        <w:t>Т</w:t>
      </w:r>
      <w:r w:rsidRPr="00733572">
        <w:rPr>
          <w:rFonts w:ascii="Times New Roman" w:hAnsi="Times New Roman" w:cs="Times New Roman"/>
        </w:rPr>
        <w:t>үштүк Кыргызстандын көпчүлүк бөлүгүн Нарбото бий басып алган.</w:t>
      </w:r>
    </w:p>
    <w:p w14:paraId="10BDD420"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 xml:space="preserve">Түндүк Кыргызстанды Кокон хандыгынын басып алышы. 1825-жылы Мадали хан солто жана сарыбагыш урууларынын уруулук касташууларынан пайдаланып, Чүй өрөөнүн басып алып, ал жерге Бишкек чебин курган. 1831-жылдын жазында Лашкер Кушбегинин жетекчилиги астында </w:t>
      </w:r>
      <w:r w:rsidRPr="00733572">
        <w:rPr>
          <w:rFonts w:ascii="Times New Roman" w:hAnsi="Times New Roman" w:cs="Times New Roman"/>
          <w:lang w:val="ky-KG"/>
        </w:rPr>
        <w:t xml:space="preserve">аскерлер </w:t>
      </w:r>
      <w:r w:rsidRPr="00733572">
        <w:rPr>
          <w:rFonts w:ascii="Times New Roman" w:hAnsi="Times New Roman" w:cs="Times New Roman"/>
        </w:rPr>
        <w:t xml:space="preserve">Чымкент, Олуя-Ата жана Чүй өрөөнү аркылуу Ысык-Көлгө жортуул жасаган. Миңбашы Хаккула жетектеген </w:t>
      </w:r>
      <w:r w:rsidRPr="00733572">
        <w:rPr>
          <w:rFonts w:ascii="Times New Roman" w:hAnsi="Times New Roman" w:cs="Times New Roman"/>
          <w:lang w:val="ky-KG"/>
        </w:rPr>
        <w:t>аскерлер</w:t>
      </w:r>
      <w:r w:rsidRPr="00733572">
        <w:rPr>
          <w:rFonts w:ascii="Times New Roman" w:hAnsi="Times New Roman" w:cs="Times New Roman"/>
        </w:rPr>
        <w:t xml:space="preserve"> Ферганадан чыгып, </w:t>
      </w:r>
      <w:r w:rsidRPr="00733572">
        <w:rPr>
          <w:rFonts w:ascii="Times New Roman" w:hAnsi="Times New Roman" w:cs="Times New Roman"/>
          <w:lang w:val="ky-KG"/>
        </w:rPr>
        <w:t>Көк-Арт</w:t>
      </w:r>
      <w:r w:rsidRPr="00733572">
        <w:rPr>
          <w:rFonts w:ascii="Times New Roman" w:hAnsi="Times New Roman" w:cs="Times New Roman"/>
        </w:rPr>
        <w:t xml:space="preserve"> ашуусу аркылуу Ак-Талаа, Ат-Башы, Нарын, Жумгал жана Кочкорго жетип, андан ары Ысык-Көлгө жетип, жолдо элди тоноп, талкалап </w:t>
      </w:r>
      <w:r w:rsidRPr="00733572">
        <w:rPr>
          <w:rFonts w:ascii="Times New Roman" w:hAnsi="Times New Roman" w:cs="Times New Roman"/>
          <w:lang w:val="ky-KG"/>
        </w:rPr>
        <w:t>салышкан (</w:t>
      </w:r>
      <w:r w:rsidRPr="00733572">
        <w:rPr>
          <w:rFonts w:ascii="Times New Roman" w:hAnsi="Times New Roman" w:cs="Times New Roman"/>
        </w:rPr>
        <w:t>Кененсариев Т.</w:t>
      </w:r>
      <w:r w:rsidRPr="00733572">
        <w:rPr>
          <w:rFonts w:ascii="Times New Roman" w:hAnsi="Times New Roman" w:cs="Times New Roman"/>
          <w:lang w:val="ky-KG"/>
        </w:rPr>
        <w:t xml:space="preserve">, </w:t>
      </w:r>
      <w:r w:rsidRPr="00733572">
        <w:rPr>
          <w:rFonts w:ascii="Times New Roman" w:hAnsi="Times New Roman" w:cs="Times New Roman"/>
        </w:rPr>
        <w:t>1997</w:t>
      </w:r>
      <w:r w:rsidRPr="00733572">
        <w:rPr>
          <w:rFonts w:ascii="Times New Roman" w:hAnsi="Times New Roman" w:cs="Times New Roman"/>
          <w:lang w:val="ky-KG"/>
        </w:rPr>
        <w:t>, 64-65 б.)</w:t>
      </w:r>
      <w:r w:rsidRPr="00733572">
        <w:rPr>
          <w:rFonts w:ascii="Times New Roman" w:hAnsi="Times New Roman" w:cs="Times New Roman"/>
        </w:rPr>
        <w:t>.</w:t>
      </w:r>
    </w:p>
    <w:p w14:paraId="5D7F78E9"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rPr>
        <w:tab/>
        <w:t xml:space="preserve">Кыргыздардын кокондук басып алуучуларга каршы күрөшү. Деспотизм жана салык эзүүсү эркиндикти сүйгөн кыргыздардын кыжырын келтирген. Ошентип, Кокон хандыгынын бүткүл доорунда Кыргызстандын бардык аймактарында антикокондук көтөрүлүштөр болгон. 30-жылдары Нарындык кыргыздын саяк, черик уруулары бир тууган Атантай менен Тайлактын жетекчилиги астында кокондуктарга куралдуу каршылык көрсөткөн. 1843-жылы Ысык-Көл ойдуңунун кыргыздары көтөрүлүшкө чыгып, Кокон гарнизондорун Каракол, Барскоон, Коңур-Өлөң чептеринен кууп чыгышып, иш жүзүндө </w:t>
      </w:r>
      <w:r w:rsidRPr="00733572">
        <w:rPr>
          <w:rFonts w:ascii="Times New Roman" w:hAnsi="Times New Roman" w:cs="Times New Roman"/>
          <w:lang w:val="ky-KG"/>
        </w:rPr>
        <w:t>ойдуңду</w:t>
      </w:r>
      <w:r w:rsidRPr="00733572">
        <w:rPr>
          <w:rFonts w:ascii="Times New Roman" w:hAnsi="Times New Roman" w:cs="Times New Roman"/>
        </w:rPr>
        <w:t xml:space="preserve"> хандын эзүүсүнөн бошотушкан. 1845-жылы Ош облусунун алайлык жана ферганалык кыргыздары кокондуктарга каршы чыгып, көтөрүлүштү Алай башкаруучусу Алымбек датка жетектеген. 1862-жылы Чүй өрөөнүндөгү кыргыздардын көтөрүлүшү солто уруусунун </w:t>
      </w:r>
      <w:r w:rsidRPr="00733572">
        <w:rPr>
          <w:rFonts w:ascii="Times New Roman" w:hAnsi="Times New Roman" w:cs="Times New Roman"/>
          <w:lang w:val="ky-KG"/>
        </w:rPr>
        <w:t>Б</w:t>
      </w:r>
      <w:r w:rsidRPr="00733572">
        <w:rPr>
          <w:rFonts w:ascii="Times New Roman" w:hAnsi="Times New Roman" w:cs="Times New Roman"/>
        </w:rPr>
        <w:t xml:space="preserve">айтик </w:t>
      </w:r>
      <w:r w:rsidRPr="00733572">
        <w:rPr>
          <w:rFonts w:ascii="Times New Roman" w:hAnsi="Times New Roman" w:cs="Times New Roman"/>
          <w:lang w:val="ky-KG"/>
        </w:rPr>
        <w:t>б</w:t>
      </w:r>
      <w:r w:rsidRPr="00733572">
        <w:rPr>
          <w:rFonts w:ascii="Times New Roman" w:hAnsi="Times New Roman" w:cs="Times New Roman"/>
        </w:rPr>
        <w:t xml:space="preserve">аатыр жогорку манапынын жетекчилиги астында болгон. Кыргыз элинин күрөшү акыркы хан </w:t>
      </w:r>
      <w:r w:rsidRPr="00733572">
        <w:rPr>
          <w:rFonts w:ascii="Times New Roman" w:hAnsi="Times New Roman" w:cs="Times New Roman"/>
          <w:lang w:val="ky-KG"/>
        </w:rPr>
        <w:t>Кудаярдын</w:t>
      </w:r>
      <w:r w:rsidRPr="00733572">
        <w:rPr>
          <w:rFonts w:ascii="Times New Roman" w:hAnsi="Times New Roman" w:cs="Times New Roman"/>
        </w:rPr>
        <w:t xml:space="preserve"> башкаруусунун акыркы жылдарында эң чоң масштабга ээ болгон. 1873-жылы жазында Түштүк Кыргызстанда көтөрүлүш чыгып, ал Кокон хандыгы кулаганга чейин созулган. Көтөрүлүштүн чыгышына </w:t>
      </w:r>
      <w:r w:rsidRPr="00733572">
        <w:rPr>
          <w:rFonts w:ascii="Times New Roman" w:hAnsi="Times New Roman" w:cs="Times New Roman"/>
          <w:lang w:val="ky-KG"/>
        </w:rPr>
        <w:t>Кудаяр</w:t>
      </w:r>
      <w:r w:rsidRPr="00733572">
        <w:rPr>
          <w:rFonts w:ascii="Times New Roman" w:hAnsi="Times New Roman" w:cs="Times New Roman"/>
        </w:rPr>
        <w:t xml:space="preserve"> хан менен сүйлөшүүгө келген 40 кыргыз жана кыпчак аксакалдарынын өлтүрүлүшү себеп болгон. Кыргыздардын элдик көтөрүлүшүн Исхак Хасан уулу жетектеген. 1875-жылы Кокон моюнтуругуна каршы элдик көтөрүлүш өзүнүн апогейине жеткен. </w:t>
      </w:r>
      <w:r w:rsidRPr="00733572">
        <w:rPr>
          <w:rFonts w:ascii="Times New Roman" w:hAnsi="Times New Roman" w:cs="Times New Roman"/>
          <w:lang w:val="ky-KG"/>
        </w:rPr>
        <w:t>Кудаяр</w:t>
      </w:r>
      <w:r w:rsidRPr="00733572">
        <w:rPr>
          <w:rFonts w:ascii="Times New Roman" w:hAnsi="Times New Roman" w:cs="Times New Roman"/>
        </w:rPr>
        <w:t xml:space="preserve"> хан орус аскер отрядынын коргоосу менен Ташкен</w:t>
      </w:r>
      <w:r w:rsidRPr="00733572">
        <w:rPr>
          <w:rFonts w:ascii="Times New Roman" w:hAnsi="Times New Roman" w:cs="Times New Roman"/>
          <w:lang w:val="ky-KG"/>
        </w:rPr>
        <w:t>т</w:t>
      </w:r>
      <w:r w:rsidRPr="00733572">
        <w:rPr>
          <w:rFonts w:ascii="Times New Roman" w:hAnsi="Times New Roman" w:cs="Times New Roman"/>
        </w:rPr>
        <w:t xml:space="preserve">ке качкан. Мурда кабыл алынган келишимдик милдеттенмелерге ылайык падыша өкмөтү Кокон хандыгынын аймагына өз аскерлерин </w:t>
      </w:r>
      <w:r w:rsidRPr="00733572">
        <w:rPr>
          <w:rFonts w:ascii="Times New Roman" w:hAnsi="Times New Roman" w:cs="Times New Roman"/>
        </w:rPr>
        <w:lastRenderedPageBreak/>
        <w:t>киргизген. Генерал М.Д.</w:t>
      </w:r>
      <w:r w:rsidRPr="00733572">
        <w:rPr>
          <w:rFonts w:ascii="Times New Roman" w:hAnsi="Times New Roman" w:cs="Times New Roman"/>
          <w:lang w:val="ky-KG"/>
        </w:rPr>
        <w:t xml:space="preserve"> </w:t>
      </w:r>
      <w:r w:rsidRPr="00733572">
        <w:rPr>
          <w:rFonts w:ascii="Times New Roman" w:hAnsi="Times New Roman" w:cs="Times New Roman"/>
        </w:rPr>
        <w:t>Скобелев башында турган жазалоочу армия кыргыздардын көтөрүлүшүн ырайымсыздык менен баскан</w:t>
      </w:r>
      <w:r w:rsidRPr="00733572">
        <w:rPr>
          <w:rFonts w:ascii="Times New Roman" w:hAnsi="Times New Roman" w:cs="Times New Roman"/>
          <w:vertAlign w:val="superscript"/>
        </w:rPr>
        <w:footnoteReference w:id="5"/>
      </w:r>
      <w:r w:rsidRPr="00733572">
        <w:rPr>
          <w:rFonts w:ascii="Times New Roman" w:hAnsi="Times New Roman" w:cs="Times New Roman"/>
        </w:rPr>
        <w:t>.</w:t>
      </w:r>
    </w:p>
    <w:p w14:paraId="7E4E5FB4"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rPr>
        <w:tab/>
        <w:t>Жалпысынан 30 жылдай хан тактысын башкарган Кудаяр хан кыргыздарга көп таянган. Өзү кыргыздын арасында чоңоюп, тарбиялангандыктан өмүр бою жаш кезинде алган таасирден арыла алган эмес. Анын сүйлөгөн сөзүндө, жүрүм-турумунда, адаттарында кыргыздарга мүнөздүү белгилер бар экенин замандаштары эскерүүлөрүндө жазышкан. Ошондуктан, ал жылдын көпчүлүк бөлүгүн көчмөн резиденцияларында өткөргөн. Ал көп убактысын бүркүт жана боз иттер менен мергенчиликке арнаган. Анын күнүмдүк жашоосунда кыргыз тараптагы туугандары көрүнүктүү орунду ээлеген. Ал апасы Жаркынайым менен эжеси Зияда-Даткага (айрым булактарда Зиянат деп аталат) чоң урмат-сый менен мамиле жасап, ар күнүн башын ийип, учурашуу менен баштаган, алар жашаган үйгө жеке зыярат кылып, бир гана андан кийин ал негизги ишин баштады. Кудаяр хан апасынан эч качан баш тарткан эмес. Кудаяр хандын кыргыздар менен болгон мамилесинин бузулушуна да көбүнесе 1869-жылы Жаркынайымдын каза болгондугу себеп болгон.</w:t>
      </w:r>
      <w:r w:rsidRPr="00733572">
        <w:rPr>
          <w:rFonts w:ascii="Times New Roman" w:hAnsi="Times New Roman" w:cs="Times New Roman"/>
          <w:lang w:val="ky-KG"/>
        </w:rPr>
        <w:t xml:space="preserve"> Ошол кездеги орус изилдөөчүсү М. Алибековдун маалыматтарына караганда, Кудаяр хандын эң ишенимдүү адамдарынын бири Атабек наиб болгон. Кудаяр хан аны атасындай сыйлап, ишенип, хан башчылыгында жок болгон учурларда бардык иштерин ага тапшырган.</w:t>
      </w:r>
    </w:p>
    <w:p w14:paraId="1FBA6D29"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XVIII кылымдын экинчи жарымы – XIX кылымдын орто чениндеги кыргыз коомунун социалдык-экономикалык түзүлүшү. Кыргыз коому патриархалдык-уруулук жамаат болуп, анын курамына манапчылык институту (кеңешчилерге, отряддарга, баатырларга баш ийген), бектер, байлар, бийлер институту жана айыл жамааты, ал эми социалдык тепкичтин эң төмөнкү деңгээлинде букара турган - кедейлер, түз өндүрүүчүлөрдүн классы.</w:t>
      </w:r>
    </w:p>
    <w:p w14:paraId="4DFA7F9B"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lang w:val="ky-KG"/>
        </w:rPr>
        <w:tab/>
        <w:t>Букараны малчылык жана отурукташкан дыйканчылык аймактарында эксплуатациялоонун негизги түрү салык чогултуу болгон. Эң оор жыйым закят болгон – мамлекеттин аймагында мал жаюу укугу үчүн салык, ал ээсинин үйүрүнүн 1/40 же 1/20 бөлүгүн түзөрү аныкталган. Хараж, жер салыгынын негизги түйшүгү, Кыргызстандын түштүк аймагынын отурукташкан калкынын мойнуна түшкөн. Хараждын өлчөмү түшүмдүн 1/10дон 1/2 бөлүгүнө чейин аныкталган. Айтылгандардан башка дагы көптөгөн талап коюулар болгон. Мисалы, Кудаяр хандын убагында алардын саны жыйырмадан ашкан. Боз үйдү жылытуу үчүн кургак отун сактагандардан салык алынганга чейин жеткен.</w:t>
      </w:r>
    </w:p>
    <w:p w14:paraId="1DFE429D" w14:textId="77777777" w:rsidR="00733572" w:rsidRPr="00733572" w:rsidRDefault="00733572" w:rsidP="00655107">
      <w:pPr>
        <w:spacing w:after="0" w:line="276" w:lineRule="auto"/>
        <w:ind w:firstLine="567"/>
        <w:jc w:val="both"/>
        <w:rPr>
          <w:rFonts w:ascii="Times New Roman" w:hAnsi="Times New Roman" w:cs="Times New Roman"/>
        </w:rPr>
      </w:pPr>
      <w:r w:rsidRPr="00733572">
        <w:rPr>
          <w:rFonts w:ascii="Times New Roman" w:hAnsi="Times New Roman" w:cs="Times New Roman"/>
          <w:lang w:val="ky-KG"/>
        </w:rPr>
        <w:tab/>
        <w:t xml:space="preserve">Феодалдык бытырандылык, кыргыз урууларынын ортосундагы өз ара согуштар, мамлекеттүүлүктүн жана биримдиктин жоктугу Кыргызстандын аймагынын XVIII-XIX-кылымдарда Кокон хандыгы тарабынан басып алышына алып келген. Кокон хандарынын бийлиги ашыкча салыктар жана кыргыз калкына карата ырайымсыздык менен коштолгон. Ошондуктан Кокон хандыгынын бүткүл доорунда (1709 – 1876 жж.) Кыргызстандын бардык аймактарында элдик көтөрүлүштөр башталган. Акыркысы “Пулат хандын көтөрүлүшү” болуп, Россия империясынын басылышы менен аяктаган. </w:t>
      </w:r>
      <w:r w:rsidRPr="00733572">
        <w:rPr>
          <w:rFonts w:ascii="Times New Roman" w:hAnsi="Times New Roman" w:cs="Times New Roman"/>
        </w:rPr>
        <w:t>1876-жылдын 19-февралында Кокон хандыгы жоюлуп, Түркстан генерал-губернаторлугунун курамына Фергана облусу аталып, анын генерал-губернатору М.Д.</w:t>
      </w:r>
      <w:r w:rsidRPr="00733572">
        <w:rPr>
          <w:rFonts w:ascii="Times New Roman" w:hAnsi="Times New Roman" w:cs="Times New Roman"/>
          <w:lang w:val="ky-KG"/>
        </w:rPr>
        <w:t xml:space="preserve"> </w:t>
      </w:r>
      <w:r w:rsidRPr="00733572">
        <w:rPr>
          <w:rFonts w:ascii="Times New Roman" w:hAnsi="Times New Roman" w:cs="Times New Roman"/>
        </w:rPr>
        <w:t>Скобелев болгон.</w:t>
      </w:r>
    </w:p>
    <w:p w14:paraId="3E4E4AB1" w14:textId="77777777" w:rsidR="00733572" w:rsidRPr="00733572" w:rsidRDefault="00733572" w:rsidP="00655107">
      <w:pPr>
        <w:spacing w:after="0" w:line="276" w:lineRule="auto"/>
        <w:ind w:firstLine="567"/>
        <w:jc w:val="both"/>
        <w:rPr>
          <w:rFonts w:ascii="Times New Roman" w:hAnsi="Times New Roman" w:cs="Times New Roman"/>
          <w:lang w:val="ky-KG"/>
        </w:rPr>
      </w:pPr>
      <w:r w:rsidRPr="00733572">
        <w:rPr>
          <w:rFonts w:ascii="Times New Roman" w:hAnsi="Times New Roman" w:cs="Times New Roman"/>
        </w:rPr>
        <w:tab/>
      </w:r>
      <w:r w:rsidRPr="00733572">
        <w:rPr>
          <w:rFonts w:ascii="Times New Roman" w:hAnsi="Times New Roman" w:cs="Times New Roman"/>
          <w:lang w:val="ky-KG"/>
        </w:rPr>
        <w:t>Жогорудагы изилдөөлөрдү талдоо XX кылымдын акыркы он жылдыгында дүйнөнүн саясий картасындагы өзгөрүүлөр тарых илимине белгилүү таасирин тийгизгендигин көрсөтөт. Тарыхый процесстердин тарыхын, алардын саясий жана тарыхый абалынын негизги себептерин жана мүнөздөмөлөрүн илимий изилдөөлөрүндө ар тараптуу талдоо тарыхый чындыктын жаралышынын эң маанилүү фактору болуп саналат. Белгилей кетсек, тарыхый изилдөөнүн азыркы этабында тарыхчылардын алдында турган маанилүү милдеттердин бири тарыхый, илимий жана объективдүү изилдөөлөрдүн негизинде терең илимий талдоо жана эң туура тыянак чыгаруу болуп саналат.</w:t>
      </w:r>
    </w:p>
    <w:p w14:paraId="082F9A1C" w14:textId="77777777" w:rsidR="00CD268B" w:rsidRDefault="00CD268B" w:rsidP="00CD268B">
      <w:pPr>
        <w:spacing w:after="0" w:line="276" w:lineRule="auto"/>
        <w:jc w:val="both"/>
        <w:rPr>
          <w:rFonts w:ascii="Times New Roman" w:hAnsi="Times New Roman" w:cs="Times New Roman"/>
          <w:b/>
          <w:sz w:val="24"/>
          <w:szCs w:val="24"/>
          <w:lang w:val="ky-KG"/>
        </w:rPr>
      </w:pPr>
    </w:p>
    <w:p w14:paraId="4B451D57" w14:textId="68678359" w:rsidR="00D96522" w:rsidRPr="00D96522" w:rsidRDefault="00CD268B" w:rsidP="00CD268B">
      <w:pPr>
        <w:spacing w:after="0" w:line="276"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Адабияттар</w:t>
      </w:r>
    </w:p>
    <w:p w14:paraId="3905A3B4" w14:textId="77777777" w:rsidR="00CD268B" w:rsidRPr="00CD268B" w:rsidRDefault="00733572" w:rsidP="00CD268B">
      <w:pPr>
        <w:pStyle w:val="a9"/>
        <w:numPr>
          <w:ilvl w:val="0"/>
          <w:numId w:val="11"/>
        </w:numPr>
        <w:spacing w:after="0" w:line="240" w:lineRule="auto"/>
        <w:jc w:val="both"/>
        <w:rPr>
          <w:rFonts w:ascii="Times New Roman" w:hAnsi="Times New Roman" w:cs="Times New Roman"/>
          <w:sz w:val="24"/>
          <w:szCs w:val="24"/>
          <w:lang w:val="ky-KG"/>
        </w:rPr>
      </w:pPr>
      <w:r w:rsidRPr="00CD268B">
        <w:rPr>
          <w:rFonts w:ascii="Times New Roman" w:hAnsi="Times New Roman" w:cs="Times New Roman"/>
          <w:sz w:val="24"/>
          <w:szCs w:val="24"/>
          <w:lang w:val="ky-KG"/>
        </w:rPr>
        <w:t xml:space="preserve">Алымбаев Ж.Б. (2016). Кокон хандыгынын тарыхынын тарыхнаамасы. </w:t>
      </w:r>
      <w:r w:rsidRPr="00CD268B">
        <w:rPr>
          <w:rFonts w:ascii="Times New Roman" w:hAnsi="Times New Roman" w:cs="Times New Roman"/>
          <w:i/>
          <w:sz w:val="24"/>
          <w:szCs w:val="24"/>
          <w:lang w:val="ky-KG"/>
        </w:rPr>
        <w:t xml:space="preserve">Universum: коомдук илимдер: электрондук илимий журнал, </w:t>
      </w:r>
      <w:r w:rsidRPr="00CD268B">
        <w:rPr>
          <w:rFonts w:ascii="Times New Roman" w:hAnsi="Times New Roman" w:cs="Times New Roman"/>
          <w:sz w:val="24"/>
          <w:szCs w:val="24"/>
          <w:lang w:val="ky-KG"/>
        </w:rPr>
        <w:t>№6(24). URL: https://7universum.com/ru/social/archive/item/3339 (кайрылуу датасы: 31.03.2024).</w:t>
      </w:r>
    </w:p>
    <w:p w14:paraId="2FCF2E90" w14:textId="77777777" w:rsidR="00CD268B" w:rsidRPr="00CD268B" w:rsidRDefault="00733572" w:rsidP="00CD268B">
      <w:pPr>
        <w:pStyle w:val="a9"/>
        <w:numPr>
          <w:ilvl w:val="0"/>
          <w:numId w:val="11"/>
        </w:numPr>
        <w:spacing w:after="0" w:line="240" w:lineRule="auto"/>
        <w:jc w:val="both"/>
        <w:rPr>
          <w:rFonts w:ascii="Times New Roman" w:hAnsi="Times New Roman" w:cs="Times New Roman"/>
          <w:sz w:val="24"/>
          <w:szCs w:val="24"/>
          <w:lang w:val="ky-KG"/>
        </w:rPr>
      </w:pPr>
      <w:r w:rsidRPr="00CD268B">
        <w:rPr>
          <w:rFonts w:ascii="Times New Roman" w:hAnsi="Times New Roman" w:cs="Times New Roman"/>
          <w:sz w:val="24"/>
          <w:szCs w:val="24"/>
          <w:lang w:val="ky-KG"/>
        </w:rPr>
        <w:t xml:space="preserve">Анарбекова В.Е. (2017). </w:t>
      </w:r>
      <w:r w:rsidRPr="00CD268B">
        <w:rPr>
          <w:rFonts w:ascii="Times New Roman" w:hAnsi="Times New Roman" w:cs="Times New Roman"/>
          <w:i/>
          <w:sz w:val="24"/>
          <w:szCs w:val="24"/>
          <w:lang w:val="ky-KG"/>
        </w:rPr>
        <w:t>Кыргыз элинин тарыхый инсандарынын фольклордук материалдарга негизделген ишмердүүлүгү (XIX – XX кк.).</w:t>
      </w:r>
      <w:r w:rsidRPr="00CD268B">
        <w:rPr>
          <w:rFonts w:ascii="Times New Roman" w:hAnsi="Times New Roman" w:cs="Times New Roman"/>
          <w:sz w:val="24"/>
          <w:szCs w:val="24"/>
          <w:lang w:val="ky-KG"/>
        </w:rPr>
        <w:t xml:space="preserve"> </w:t>
      </w:r>
      <w:r w:rsidRPr="00CD268B">
        <w:rPr>
          <w:rFonts w:ascii="Times New Roman" w:hAnsi="Times New Roman" w:cs="Times New Roman"/>
          <w:sz w:val="24"/>
          <w:szCs w:val="24"/>
        </w:rPr>
        <w:t>[Тарых илимдеринин кандидаты илимий даражасын алуу үчүн жазылган диссертациянын авторефераты]. Бишкек.</w:t>
      </w:r>
    </w:p>
    <w:p w14:paraId="2DFB6C74" w14:textId="3A3A06C8"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lang w:val="ky-KG"/>
        </w:rPr>
      </w:pPr>
      <w:r w:rsidRPr="00846A80">
        <w:rPr>
          <w:rFonts w:ascii="Times New Roman" w:hAnsi="Times New Roman" w:cs="Times New Roman"/>
          <w:sz w:val="24"/>
          <w:szCs w:val="24"/>
          <w:lang w:val="ky-KG"/>
        </w:rPr>
        <w:t>Вельяминов-Зернов В.В.</w:t>
      </w:r>
      <w:r w:rsidRPr="00CD268B">
        <w:rPr>
          <w:rFonts w:ascii="Times New Roman" w:hAnsi="Times New Roman" w:cs="Times New Roman"/>
          <w:sz w:val="24"/>
          <w:szCs w:val="24"/>
          <w:lang w:val="ky-KG"/>
        </w:rPr>
        <w:t xml:space="preserve"> (1856). </w:t>
      </w:r>
      <w:r w:rsidRPr="00846A80">
        <w:rPr>
          <w:rFonts w:ascii="Times New Roman" w:hAnsi="Times New Roman" w:cs="Times New Roman"/>
          <w:sz w:val="24"/>
          <w:szCs w:val="24"/>
          <w:lang w:val="ky-KG"/>
        </w:rPr>
        <w:t xml:space="preserve">Кокон хандыгы жөнүндө маалымат. </w:t>
      </w:r>
      <w:r w:rsidRPr="00CD268B">
        <w:rPr>
          <w:rFonts w:ascii="Times New Roman" w:hAnsi="Times New Roman" w:cs="Times New Roman"/>
          <w:sz w:val="24"/>
          <w:szCs w:val="24"/>
        </w:rPr>
        <w:t>С</w:t>
      </w:r>
      <w:r w:rsidRPr="00CD268B">
        <w:rPr>
          <w:rFonts w:ascii="Times New Roman" w:hAnsi="Times New Roman" w:cs="Times New Roman"/>
          <w:sz w:val="24"/>
          <w:szCs w:val="24"/>
          <w:lang w:val="ky-KG"/>
        </w:rPr>
        <w:t>анкт-Петербург,</w:t>
      </w:r>
      <w:r w:rsidRPr="00CD268B">
        <w:rPr>
          <w:rFonts w:ascii="Times New Roman" w:hAnsi="Times New Roman" w:cs="Times New Roman"/>
          <w:sz w:val="24"/>
          <w:szCs w:val="24"/>
        </w:rPr>
        <w:t xml:space="preserve"> 18</w:t>
      </w:r>
      <w:r w:rsidRPr="00CD268B">
        <w:rPr>
          <w:rFonts w:ascii="Times New Roman" w:hAnsi="Times New Roman" w:cs="Times New Roman"/>
          <w:sz w:val="24"/>
          <w:szCs w:val="24"/>
          <w:lang w:val="ky-KG"/>
        </w:rPr>
        <w:t>(5), 112-147 б</w:t>
      </w:r>
      <w:r w:rsidRPr="00CD268B">
        <w:rPr>
          <w:rFonts w:ascii="Times New Roman" w:hAnsi="Times New Roman" w:cs="Times New Roman"/>
          <w:sz w:val="24"/>
          <w:szCs w:val="24"/>
        </w:rPr>
        <w:t>.</w:t>
      </w:r>
    </w:p>
    <w:p w14:paraId="217C6267"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846A80">
        <w:rPr>
          <w:rFonts w:ascii="Times New Roman" w:hAnsi="Times New Roman" w:cs="Times New Roman"/>
          <w:sz w:val="24"/>
          <w:szCs w:val="24"/>
          <w:lang w:val="ky-KG"/>
        </w:rPr>
        <w:t xml:space="preserve">Гарбузарова Е.Г. (2010). </w:t>
      </w:r>
      <w:r w:rsidRPr="00846A80">
        <w:rPr>
          <w:rFonts w:ascii="Times New Roman" w:hAnsi="Times New Roman" w:cs="Times New Roman"/>
          <w:i/>
          <w:sz w:val="24"/>
          <w:szCs w:val="24"/>
          <w:lang w:val="ky-KG"/>
        </w:rPr>
        <w:t>XIX кылымдагы Борбордук Азиядагы орус жана британ империяларынын тирешинин геосаясий аспектиси</w:t>
      </w:r>
      <w:r w:rsidRPr="00846A80">
        <w:rPr>
          <w:rFonts w:ascii="Times New Roman" w:hAnsi="Times New Roman" w:cs="Times New Roman"/>
          <w:sz w:val="24"/>
          <w:szCs w:val="24"/>
          <w:lang w:val="ky-KG"/>
        </w:rPr>
        <w:t xml:space="preserve">. </w:t>
      </w:r>
      <w:r w:rsidRPr="00CD268B">
        <w:rPr>
          <w:rFonts w:ascii="Times New Roman" w:hAnsi="Times New Roman" w:cs="Times New Roman"/>
          <w:sz w:val="24"/>
          <w:szCs w:val="24"/>
        </w:rPr>
        <w:t>[Тарых илимдеринин кандидаты илимий даражасын алуу үчүн жазылган диссертациянын авторефераты]. Бишкек</w:t>
      </w:r>
      <w:r w:rsidRPr="00CD268B">
        <w:rPr>
          <w:rFonts w:ascii="Times New Roman" w:hAnsi="Times New Roman" w:cs="Times New Roman"/>
          <w:sz w:val="24"/>
          <w:szCs w:val="24"/>
          <w:lang w:val="ky-KG"/>
        </w:rPr>
        <w:t>.</w:t>
      </w:r>
    </w:p>
    <w:p w14:paraId="3BD7CF1A"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Ефремов Ф.С.</w:t>
      </w:r>
      <w:r w:rsidRPr="00CD268B">
        <w:rPr>
          <w:rFonts w:ascii="Times New Roman" w:hAnsi="Times New Roman" w:cs="Times New Roman"/>
          <w:sz w:val="24"/>
          <w:szCs w:val="24"/>
          <w:lang w:val="ky-KG"/>
        </w:rPr>
        <w:t xml:space="preserve"> (1952). </w:t>
      </w:r>
      <w:r w:rsidRPr="00CD268B">
        <w:rPr>
          <w:rFonts w:ascii="Times New Roman" w:hAnsi="Times New Roman" w:cs="Times New Roman"/>
          <w:sz w:val="24"/>
          <w:szCs w:val="24"/>
        </w:rPr>
        <w:t xml:space="preserve">Орус старшинасы Ефремов, азыр коллегиалдуу баалоочу, Бухияда, Хивада, Персияда жана Индияда он жыл тентип, укмуштуу окуяларды башынан өткөргөн жана ал жерден Англия аркылуу Россияга кайтып келгенин өзү сүрөттөгөн. </w:t>
      </w:r>
      <w:r w:rsidRPr="00CD268B">
        <w:rPr>
          <w:rFonts w:ascii="Times New Roman" w:hAnsi="Times New Roman" w:cs="Times New Roman"/>
          <w:i/>
          <w:sz w:val="24"/>
          <w:szCs w:val="24"/>
        </w:rPr>
        <w:t>Русская старина</w:t>
      </w:r>
      <w:r w:rsidRPr="00CD268B">
        <w:rPr>
          <w:rFonts w:ascii="Times New Roman" w:hAnsi="Times New Roman" w:cs="Times New Roman"/>
          <w:sz w:val="24"/>
          <w:szCs w:val="24"/>
          <w:lang w:val="ky-KG"/>
        </w:rPr>
        <w:t xml:space="preserve">, </w:t>
      </w:r>
      <w:r w:rsidRPr="00CD268B">
        <w:rPr>
          <w:rFonts w:ascii="Times New Roman" w:hAnsi="Times New Roman" w:cs="Times New Roman"/>
          <w:sz w:val="24"/>
          <w:szCs w:val="24"/>
        </w:rPr>
        <w:t>№ 7</w:t>
      </w:r>
      <w:r w:rsidRPr="00CD268B">
        <w:rPr>
          <w:rFonts w:ascii="Times New Roman" w:hAnsi="Times New Roman" w:cs="Times New Roman"/>
          <w:sz w:val="24"/>
          <w:szCs w:val="24"/>
          <w:lang w:val="ky-KG"/>
        </w:rPr>
        <w:t>, Москва.</w:t>
      </w:r>
    </w:p>
    <w:p w14:paraId="6130EF6F"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Кененсариев Т. (1997)</w:t>
      </w:r>
      <w:r w:rsidRPr="00CD268B">
        <w:rPr>
          <w:rFonts w:ascii="Times New Roman" w:hAnsi="Times New Roman" w:cs="Times New Roman"/>
          <w:sz w:val="24"/>
          <w:szCs w:val="24"/>
          <w:lang w:val="ky-KG"/>
        </w:rPr>
        <w:t xml:space="preserve">. </w:t>
      </w:r>
      <w:r w:rsidRPr="00CD268B">
        <w:rPr>
          <w:rFonts w:ascii="Times New Roman" w:hAnsi="Times New Roman" w:cs="Times New Roman"/>
          <w:sz w:val="24"/>
          <w:szCs w:val="24"/>
        </w:rPr>
        <w:t>Кыргыздар жана Кокон хандыгы. Ош: ОшМУ</w:t>
      </w:r>
      <w:r w:rsidRPr="00CD268B">
        <w:rPr>
          <w:rFonts w:ascii="Times New Roman" w:hAnsi="Times New Roman" w:cs="Times New Roman"/>
          <w:sz w:val="24"/>
          <w:szCs w:val="24"/>
          <w:lang w:val="ky-KG"/>
        </w:rPr>
        <w:t>,</w:t>
      </w:r>
      <w:r w:rsidRPr="00CD268B">
        <w:rPr>
          <w:rFonts w:ascii="Times New Roman" w:hAnsi="Times New Roman" w:cs="Times New Roman"/>
          <w:sz w:val="24"/>
          <w:szCs w:val="24"/>
        </w:rPr>
        <w:t xml:space="preserve"> 63</w:t>
      </w:r>
      <w:r w:rsidRPr="00CD268B">
        <w:rPr>
          <w:rFonts w:ascii="Times New Roman" w:hAnsi="Times New Roman" w:cs="Times New Roman"/>
          <w:sz w:val="24"/>
          <w:szCs w:val="24"/>
          <w:lang w:val="ky-KG"/>
        </w:rPr>
        <w:t>-65 б</w:t>
      </w:r>
      <w:r w:rsidRPr="00CD268B">
        <w:rPr>
          <w:rFonts w:ascii="Times New Roman" w:hAnsi="Times New Roman" w:cs="Times New Roman"/>
          <w:sz w:val="24"/>
          <w:szCs w:val="24"/>
        </w:rPr>
        <w:t>.</w:t>
      </w:r>
    </w:p>
    <w:p w14:paraId="2D5E711B"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u w:val="single"/>
        </w:rPr>
      </w:pPr>
      <w:r w:rsidRPr="00CD268B">
        <w:rPr>
          <w:rFonts w:ascii="Times New Roman" w:hAnsi="Times New Roman" w:cs="Times New Roman"/>
          <w:sz w:val="24"/>
          <w:szCs w:val="24"/>
          <w:lang w:val="ky-KG"/>
        </w:rPr>
        <w:t xml:space="preserve">Кокон хандыгы убагындагы Кыргызстан. </w:t>
      </w:r>
      <w:hyperlink r:id="rId14" w:history="1">
        <w:r w:rsidRPr="00CD268B">
          <w:rPr>
            <w:rStyle w:val="a3"/>
            <w:rFonts w:ascii="Times New Roman" w:hAnsi="Times New Roman" w:cs="Times New Roman"/>
            <w:sz w:val="24"/>
            <w:szCs w:val="24"/>
          </w:rPr>
          <w:t>https://kutbilim.kg/methodical/inner/kyrgyzstan-v-period-kokandskogo-hanstva/</w:t>
        </w:r>
      </w:hyperlink>
      <w:r w:rsidRPr="00CD268B">
        <w:rPr>
          <w:rFonts w:ascii="Times New Roman" w:hAnsi="Times New Roman" w:cs="Times New Roman"/>
          <w:sz w:val="24"/>
          <w:szCs w:val="24"/>
          <w:u w:val="single"/>
          <w:lang w:val="ky-KG"/>
        </w:rPr>
        <w:t xml:space="preserve"> (кайрылуу датасы: 26.03.2024).</w:t>
      </w:r>
    </w:p>
    <w:p w14:paraId="1B25F559"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 xml:space="preserve">Кокон хандыгы. </w:t>
      </w:r>
      <w:hyperlink r:id="rId15" w:history="1">
        <w:r w:rsidRPr="00CD268B">
          <w:rPr>
            <w:rStyle w:val="a3"/>
            <w:rFonts w:ascii="Times New Roman" w:hAnsi="Times New Roman" w:cs="Times New Roman"/>
            <w:sz w:val="24"/>
            <w:szCs w:val="24"/>
          </w:rPr>
          <w:t>https://www.booksite.ru/fulltext/1/001/008/062/604.htm</w:t>
        </w:r>
      </w:hyperlink>
      <w:r w:rsidRPr="00CD268B">
        <w:rPr>
          <w:rFonts w:ascii="Times New Roman" w:hAnsi="Times New Roman" w:cs="Times New Roman"/>
          <w:sz w:val="24"/>
          <w:szCs w:val="24"/>
          <w:lang w:val="ky-KG"/>
        </w:rPr>
        <w:t xml:space="preserve"> </w:t>
      </w:r>
      <w:r w:rsidRPr="00CD268B">
        <w:rPr>
          <w:rFonts w:ascii="Times New Roman" w:hAnsi="Times New Roman" w:cs="Times New Roman"/>
          <w:sz w:val="24"/>
          <w:szCs w:val="24"/>
        </w:rPr>
        <w:t>(кайрылуу датасы: 25.03.2024)</w:t>
      </w:r>
      <w:r w:rsidRPr="00CD268B">
        <w:rPr>
          <w:rFonts w:ascii="Times New Roman" w:hAnsi="Times New Roman" w:cs="Times New Roman"/>
          <w:sz w:val="24"/>
          <w:szCs w:val="24"/>
          <w:lang w:val="ky-KG"/>
        </w:rPr>
        <w:t>.</w:t>
      </w:r>
    </w:p>
    <w:p w14:paraId="1A421753"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Кун А.Л</w:t>
      </w:r>
      <w:r w:rsidRPr="00CD268B">
        <w:rPr>
          <w:rFonts w:ascii="Times New Roman" w:hAnsi="Times New Roman" w:cs="Times New Roman"/>
          <w:sz w:val="24"/>
          <w:szCs w:val="24"/>
          <w:lang w:val="ky-KG"/>
        </w:rPr>
        <w:t xml:space="preserve">. (1876). </w:t>
      </w:r>
      <w:r w:rsidRPr="00CD268B">
        <w:rPr>
          <w:rFonts w:ascii="Times New Roman" w:hAnsi="Times New Roman" w:cs="Times New Roman"/>
          <w:i/>
          <w:sz w:val="24"/>
          <w:szCs w:val="24"/>
        </w:rPr>
        <w:t>Кокон хандыгы тууралуу айрым маалыматтар</w:t>
      </w:r>
      <w:r w:rsidRPr="00CD268B">
        <w:rPr>
          <w:rFonts w:ascii="Times New Roman" w:hAnsi="Times New Roman" w:cs="Times New Roman"/>
          <w:sz w:val="24"/>
          <w:szCs w:val="24"/>
        </w:rPr>
        <w:t>. Военный сборник, № 4</w:t>
      </w:r>
      <w:r w:rsidRPr="00CD268B">
        <w:rPr>
          <w:rFonts w:ascii="Times New Roman" w:hAnsi="Times New Roman" w:cs="Times New Roman"/>
          <w:sz w:val="24"/>
          <w:szCs w:val="24"/>
          <w:lang w:val="ky-KG"/>
        </w:rPr>
        <w:t xml:space="preserve">, </w:t>
      </w:r>
      <w:r w:rsidRPr="00CD268B">
        <w:rPr>
          <w:rFonts w:ascii="Times New Roman" w:hAnsi="Times New Roman" w:cs="Times New Roman"/>
          <w:sz w:val="24"/>
          <w:szCs w:val="24"/>
        </w:rPr>
        <w:t>420-435</w:t>
      </w:r>
      <w:r w:rsidRPr="00CD268B">
        <w:rPr>
          <w:rFonts w:ascii="Times New Roman" w:hAnsi="Times New Roman" w:cs="Times New Roman"/>
          <w:sz w:val="24"/>
          <w:szCs w:val="24"/>
          <w:lang w:val="ky-KG"/>
        </w:rPr>
        <w:t xml:space="preserve"> б.</w:t>
      </w:r>
    </w:p>
    <w:p w14:paraId="74858345"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lang w:val="ky-KG"/>
        </w:rPr>
        <w:t xml:space="preserve">М. Кожобеков, Т. Абдиев. (2002). </w:t>
      </w:r>
      <w:r w:rsidRPr="00CD268B">
        <w:rPr>
          <w:rFonts w:ascii="Times New Roman" w:hAnsi="Times New Roman" w:cs="Times New Roman"/>
          <w:sz w:val="24"/>
          <w:szCs w:val="24"/>
        </w:rPr>
        <w:t>Кыргыздардын жана Кыргызстандын тарыхый булактары. Бишкек</w:t>
      </w:r>
      <w:r w:rsidRPr="00CD268B">
        <w:rPr>
          <w:rFonts w:ascii="Times New Roman" w:hAnsi="Times New Roman" w:cs="Times New Roman"/>
          <w:sz w:val="24"/>
          <w:szCs w:val="24"/>
          <w:lang w:val="ky-KG"/>
        </w:rPr>
        <w:t>,</w:t>
      </w:r>
      <w:r w:rsidRPr="00CD268B">
        <w:rPr>
          <w:rFonts w:ascii="Times New Roman" w:hAnsi="Times New Roman" w:cs="Times New Roman"/>
          <w:sz w:val="24"/>
          <w:szCs w:val="24"/>
        </w:rPr>
        <w:t xml:space="preserve"> 370 б.</w:t>
      </w:r>
    </w:p>
    <w:p w14:paraId="4109F024"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Наливкин В.П. (1886). Кокон хандыгынын кыскача тарыхы. Казань</w:t>
      </w:r>
      <w:r w:rsidRPr="00CD268B">
        <w:rPr>
          <w:rFonts w:ascii="Times New Roman" w:hAnsi="Times New Roman" w:cs="Times New Roman"/>
          <w:sz w:val="24"/>
          <w:szCs w:val="24"/>
          <w:lang w:val="ky-KG"/>
        </w:rPr>
        <w:t>,</w:t>
      </w:r>
      <w:r w:rsidRPr="00CD268B">
        <w:rPr>
          <w:rFonts w:ascii="Times New Roman" w:hAnsi="Times New Roman" w:cs="Times New Roman"/>
          <w:sz w:val="24"/>
          <w:szCs w:val="24"/>
        </w:rPr>
        <w:t xml:space="preserve"> 211</w:t>
      </w:r>
      <w:r w:rsidRPr="00CD268B">
        <w:rPr>
          <w:rFonts w:ascii="Times New Roman" w:hAnsi="Times New Roman" w:cs="Times New Roman"/>
          <w:sz w:val="24"/>
          <w:szCs w:val="24"/>
          <w:lang w:val="en-US"/>
        </w:rPr>
        <w:t xml:space="preserve">-216 </w:t>
      </w:r>
      <w:r w:rsidRPr="00CD268B">
        <w:rPr>
          <w:rFonts w:ascii="Times New Roman" w:hAnsi="Times New Roman" w:cs="Times New Roman"/>
          <w:sz w:val="24"/>
          <w:szCs w:val="24"/>
          <w:lang w:val="ky-KG"/>
        </w:rPr>
        <w:t>б</w:t>
      </w:r>
      <w:r w:rsidRPr="00CD268B">
        <w:rPr>
          <w:rFonts w:ascii="Times New Roman" w:hAnsi="Times New Roman" w:cs="Times New Roman"/>
          <w:sz w:val="24"/>
          <w:szCs w:val="24"/>
        </w:rPr>
        <w:t>.</w:t>
      </w:r>
    </w:p>
    <w:p w14:paraId="354E7B82"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 xml:space="preserve">Сумарокова </w:t>
      </w:r>
      <w:r w:rsidRPr="00CD268B">
        <w:rPr>
          <w:rFonts w:ascii="Times New Roman" w:hAnsi="Times New Roman" w:cs="Times New Roman"/>
          <w:sz w:val="24"/>
          <w:szCs w:val="24"/>
          <w:lang w:val="ky-KG"/>
        </w:rPr>
        <w:t>О.Л</w:t>
      </w:r>
      <w:r w:rsidRPr="00CD268B">
        <w:rPr>
          <w:rFonts w:ascii="Times New Roman" w:hAnsi="Times New Roman" w:cs="Times New Roman"/>
          <w:sz w:val="24"/>
          <w:szCs w:val="24"/>
        </w:rPr>
        <w:t>.</w:t>
      </w:r>
      <w:r w:rsidRPr="00CD268B">
        <w:rPr>
          <w:rFonts w:ascii="Times New Roman" w:hAnsi="Times New Roman" w:cs="Times New Roman"/>
          <w:sz w:val="24"/>
          <w:szCs w:val="24"/>
          <w:lang w:val="ky-KG"/>
        </w:rPr>
        <w:t xml:space="preserve"> (2016). </w:t>
      </w:r>
      <w:r w:rsidRPr="00CD268B">
        <w:rPr>
          <w:rFonts w:ascii="Times New Roman" w:hAnsi="Times New Roman" w:cs="Times New Roman"/>
          <w:i/>
          <w:sz w:val="24"/>
          <w:szCs w:val="24"/>
        </w:rPr>
        <w:t>Россия империясынын Түркстан аймагындагы тил саясатынын эволюциясы (Кыргызстандын материалдарынын негизинде)</w:t>
      </w:r>
      <w:r w:rsidRPr="00CD268B">
        <w:rPr>
          <w:rFonts w:ascii="Times New Roman" w:hAnsi="Times New Roman" w:cs="Times New Roman"/>
          <w:sz w:val="24"/>
          <w:szCs w:val="24"/>
        </w:rPr>
        <w:t>. [Диссертация]. Бишкек.</w:t>
      </w:r>
    </w:p>
    <w:p w14:paraId="1EE4E952"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lang w:val="ky-KG"/>
        </w:rPr>
      </w:pPr>
      <w:r w:rsidRPr="00CD268B">
        <w:rPr>
          <w:rFonts w:ascii="Times New Roman" w:hAnsi="Times New Roman" w:cs="Times New Roman"/>
          <w:sz w:val="24"/>
          <w:szCs w:val="24"/>
          <w:lang w:val="ky-KG"/>
        </w:rPr>
        <w:t xml:space="preserve">Т. Кененсариев. “XVIII-XX кылымдын башындагы Кыргызстандын тарыхын изилөөнүн негизги методологиялык принциптери”, </w:t>
      </w:r>
      <w:hyperlink r:id="rId16" w:history="1">
        <w:r w:rsidRPr="00CD268B">
          <w:rPr>
            <w:rStyle w:val="a3"/>
            <w:rFonts w:ascii="Times New Roman" w:hAnsi="Times New Roman" w:cs="Times New Roman"/>
            <w:sz w:val="24"/>
            <w:szCs w:val="24"/>
            <w:lang w:val="ky-KG"/>
          </w:rPr>
          <w:t>https://kghistory.akipress.org/unews/un_post:7068</w:t>
        </w:r>
      </w:hyperlink>
      <w:r w:rsidRPr="00CD268B">
        <w:rPr>
          <w:rFonts w:ascii="Times New Roman" w:hAnsi="Times New Roman" w:cs="Times New Roman"/>
          <w:sz w:val="24"/>
          <w:szCs w:val="24"/>
          <w:u w:val="single"/>
          <w:lang w:val="ky-KG"/>
        </w:rPr>
        <w:t xml:space="preserve"> (кайрылуу датасы: 30.03.2024).</w:t>
      </w:r>
    </w:p>
    <w:p w14:paraId="4ED7A004"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lang w:val="ky-KG"/>
        </w:rPr>
      </w:pPr>
      <w:r w:rsidRPr="00CD268B">
        <w:rPr>
          <w:rFonts w:ascii="Times New Roman" w:hAnsi="Times New Roman" w:cs="Times New Roman"/>
          <w:sz w:val="24"/>
          <w:szCs w:val="24"/>
          <w:lang w:val="ky-KG"/>
        </w:rPr>
        <w:t xml:space="preserve">Т. Кененсариев. “Дагы бир жолу Алымкул Лашкер башы жөнүндө...”. </w:t>
      </w:r>
      <w:hyperlink r:id="rId17" w:history="1">
        <w:r w:rsidRPr="00CD268B">
          <w:rPr>
            <w:rStyle w:val="a3"/>
            <w:rFonts w:ascii="Times New Roman" w:hAnsi="Times New Roman" w:cs="Times New Roman"/>
            <w:sz w:val="24"/>
            <w:szCs w:val="24"/>
            <w:lang w:val="ky-KG"/>
          </w:rPr>
          <w:t>https://kghistory.akipress.org/unews/un_post:8132</w:t>
        </w:r>
      </w:hyperlink>
      <w:r w:rsidRPr="00CD268B">
        <w:rPr>
          <w:rFonts w:ascii="Times New Roman" w:hAnsi="Times New Roman" w:cs="Times New Roman"/>
          <w:sz w:val="24"/>
          <w:szCs w:val="24"/>
          <w:u w:val="single"/>
          <w:lang w:val="ky-KG"/>
        </w:rPr>
        <w:t xml:space="preserve"> (кайрылуу датасы:</w:t>
      </w:r>
      <w:r w:rsidRPr="00CD268B">
        <w:rPr>
          <w:rFonts w:ascii="Times New Roman" w:hAnsi="Times New Roman" w:cs="Times New Roman"/>
          <w:sz w:val="24"/>
          <w:szCs w:val="24"/>
          <w:lang w:val="ky-KG"/>
        </w:rPr>
        <w:t xml:space="preserve"> 24</w:t>
      </w:r>
      <w:r w:rsidRPr="00CD268B">
        <w:rPr>
          <w:rFonts w:ascii="Times New Roman" w:hAnsi="Times New Roman" w:cs="Times New Roman"/>
          <w:sz w:val="24"/>
          <w:szCs w:val="24"/>
        </w:rPr>
        <w:t>.03.2024).</w:t>
      </w:r>
    </w:p>
    <w:p w14:paraId="4122A041"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Толобаева Э.А.</w:t>
      </w:r>
      <w:r w:rsidRPr="00CD268B">
        <w:rPr>
          <w:rFonts w:ascii="Times New Roman" w:hAnsi="Times New Roman" w:cs="Times New Roman"/>
          <w:sz w:val="24"/>
          <w:szCs w:val="24"/>
          <w:lang w:val="ky-KG"/>
        </w:rPr>
        <w:t xml:space="preserve"> (2020).</w:t>
      </w:r>
      <w:r w:rsidRPr="00CD268B">
        <w:rPr>
          <w:rFonts w:ascii="Times New Roman" w:hAnsi="Times New Roman" w:cs="Times New Roman"/>
          <w:sz w:val="24"/>
          <w:szCs w:val="24"/>
        </w:rPr>
        <w:t xml:space="preserve"> Международный журнал экспериментального образования. – 2020. </w:t>
      </w:r>
      <w:r w:rsidRPr="00CD268B">
        <w:rPr>
          <w:rFonts w:ascii="Times New Roman" w:hAnsi="Times New Roman" w:cs="Times New Roman"/>
          <w:i/>
          <w:sz w:val="24"/>
          <w:szCs w:val="24"/>
        </w:rPr>
        <w:t>Эл аралык эксперименталдык билим берүү журналы</w:t>
      </w:r>
      <w:r w:rsidRPr="00CD268B">
        <w:rPr>
          <w:rFonts w:ascii="Times New Roman" w:hAnsi="Times New Roman" w:cs="Times New Roman"/>
          <w:sz w:val="24"/>
          <w:szCs w:val="24"/>
          <w:lang w:val="ky-KG"/>
        </w:rPr>
        <w:t>, №6,</w:t>
      </w:r>
      <w:r w:rsidRPr="00CD268B">
        <w:rPr>
          <w:rFonts w:ascii="Times New Roman" w:hAnsi="Times New Roman" w:cs="Times New Roman"/>
          <w:sz w:val="24"/>
          <w:szCs w:val="24"/>
        </w:rPr>
        <w:t xml:space="preserve"> 46-48</w:t>
      </w:r>
      <w:r w:rsidRPr="00CD268B">
        <w:rPr>
          <w:rFonts w:ascii="Times New Roman" w:hAnsi="Times New Roman" w:cs="Times New Roman"/>
          <w:sz w:val="24"/>
          <w:szCs w:val="24"/>
          <w:lang w:val="ky-KG"/>
        </w:rPr>
        <w:t xml:space="preserve"> б</w:t>
      </w:r>
      <w:r w:rsidRPr="00CD268B">
        <w:rPr>
          <w:rFonts w:ascii="Times New Roman" w:hAnsi="Times New Roman" w:cs="Times New Roman"/>
          <w:sz w:val="24"/>
          <w:szCs w:val="24"/>
        </w:rPr>
        <w:t>;</w:t>
      </w:r>
    </w:p>
    <w:p w14:paraId="686ABF8B" w14:textId="77777777" w:rsidR="00733572" w:rsidRPr="00D512E5"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 xml:space="preserve">Турсунов </w:t>
      </w:r>
      <w:r w:rsidRPr="00CD268B">
        <w:rPr>
          <w:rFonts w:ascii="Times New Roman" w:hAnsi="Times New Roman" w:cs="Times New Roman"/>
          <w:sz w:val="24"/>
          <w:szCs w:val="24"/>
          <w:lang w:val="ky-KG"/>
        </w:rPr>
        <w:t>Б.Р.</w:t>
      </w:r>
      <w:r w:rsidRPr="00CD268B">
        <w:rPr>
          <w:rFonts w:ascii="Times New Roman" w:hAnsi="Times New Roman" w:cs="Times New Roman"/>
          <w:sz w:val="24"/>
          <w:szCs w:val="24"/>
        </w:rPr>
        <w:t xml:space="preserve"> (2022). </w:t>
      </w:r>
      <w:r w:rsidRPr="00CD268B">
        <w:rPr>
          <w:rFonts w:ascii="Times New Roman" w:hAnsi="Times New Roman" w:cs="Times New Roman"/>
          <w:i/>
          <w:sz w:val="24"/>
          <w:szCs w:val="24"/>
          <w:lang w:val="ky-KG"/>
        </w:rPr>
        <w:t>Советтер доорундагы Кокон хандыгынын изилдөөсү</w:t>
      </w:r>
      <w:r w:rsidRPr="00CD268B">
        <w:rPr>
          <w:rFonts w:ascii="Times New Roman" w:hAnsi="Times New Roman" w:cs="Times New Roman"/>
          <w:sz w:val="24"/>
          <w:szCs w:val="24"/>
        </w:rPr>
        <w:t>. Тажик мамлекеттик юридикалык, бизнес жана саясат университетинин жарчысы. Гуманитардык илимдер сериясы, 90(1), 23-28</w:t>
      </w:r>
      <w:r w:rsidRPr="00CD268B">
        <w:rPr>
          <w:rFonts w:ascii="Times New Roman" w:hAnsi="Times New Roman" w:cs="Times New Roman"/>
          <w:sz w:val="24"/>
          <w:szCs w:val="24"/>
          <w:lang w:val="ky-KG"/>
        </w:rPr>
        <w:t xml:space="preserve"> б.</w:t>
      </w:r>
    </w:p>
    <w:p w14:paraId="7DEA5171" w14:textId="141F21F0" w:rsidR="00D512E5" w:rsidRPr="00CD268B" w:rsidRDefault="00D512E5" w:rsidP="00D512E5">
      <w:pPr>
        <w:pStyle w:val="a9"/>
        <w:numPr>
          <w:ilvl w:val="0"/>
          <w:numId w:val="11"/>
        </w:numPr>
        <w:spacing w:after="0" w:line="240" w:lineRule="auto"/>
        <w:jc w:val="both"/>
        <w:rPr>
          <w:rFonts w:ascii="Times New Roman" w:hAnsi="Times New Roman" w:cs="Times New Roman"/>
          <w:sz w:val="24"/>
          <w:szCs w:val="24"/>
        </w:rPr>
      </w:pPr>
      <w:r w:rsidRPr="00D512E5">
        <w:rPr>
          <w:rFonts w:ascii="Times New Roman" w:hAnsi="Times New Roman" w:cs="Times New Roman"/>
          <w:sz w:val="24"/>
          <w:szCs w:val="24"/>
        </w:rPr>
        <w:t>Шейшеканов, Т. Б. Кыргызстандагы хΙх К. Экинчи жарымы-ХХ К. Башындагы элдик кыймылдардын жана көтөрүлүштөрдүн тарыхын изилдөөдөгү негизги методологиялык принциптер / Т. Б. Шейшеканов // Ош мамлекеттик университетинин Жарчысы. Тарых. – 2023. – No. 2(3). – P. 101-108. – DOI 10.52754/1694867X_2023_2(3)_14. – EDN EHKKFM.</w:t>
      </w:r>
    </w:p>
    <w:p w14:paraId="624320D8" w14:textId="77777777" w:rsidR="00733572" w:rsidRPr="00CD268B" w:rsidRDefault="00733572" w:rsidP="00CD268B">
      <w:pPr>
        <w:pStyle w:val="a9"/>
        <w:numPr>
          <w:ilvl w:val="0"/>
          <w:numId w:val="11"/>
        </w:numPr>
        <w:spacing w:after="0" w:line="240" w:lineRule="auto"/>
        <w:jc w:val="both"/>
        <w:rPr>
          <w:rFonts w:ascii="Times New Roman" w:hAnsi="Times New Roman" w:cs="Times New Roman"/>
          <w:sz w:val="24"/>
          <w:szCs w:val="24"/>
        </w:rPr>
      </w:pPr>
      <w:r w:rsidRPr="00CD268B">
        <w:rPr>
          <w:rFonts w:ascii="Times New Roman" w:hAnsi="Times New Roman" w:cs="Times New Roman"/>
          <w:sz w:val="24"/>
          <w:szCs w:val="24"/>
        </w:rPr>
        <w:t>Яншин В.П.</w:t>
      </w:r>
      <w:r w:rsidRPr="00CD268B">
        <w:rPr>
          <w:rFonts w:ascii="Times New Roman" w:hAnsi="Times New Roman" w:cs="Times New Roman"/>
          <w:sz w:val="24"/>
          <w:szCs w:val="24"/>
          <w:lang w:val="ky-KG"/>
        </w:rPr>
        <w:t xml:space="preserve"> (2006). </w:t>
      </w:r>
      <w:r w:rsidRPr="00CD268B">
        <w:rPr>
          <w:rFonts w:ascii="Times New Roman" w:hAnsi="Times New Roman" w:cs="Times New Roman"/>
          <w:i/>
          <w:sz w:val="24"/>
          <w:szCs w:val="24"/>
        </w:rPr>
        <w:t xml:space="preserve">Россиянын Орта Азияга </w:t>
      </w:r>
      <w:r w:rsidRPr="00CD268B">
        <w:rPr>
          <w:rFonts w:ascii="Times New Roman" w:hAnsi="Times New Roman" w:cs="Times New Roman"/>
          <w:i/>
          <w:sz w:val="24"/>
          <w:szCs w:val="24"/>
          <w:lang w:val="ky-KG"/>
        </w:rPr>
        <w:t>илгерилеши</w:t>
      </w:r>
      <w:r w:rsidRPr="00CD268B">
        <w:rPr>
          <w:rFonts w:ascii="Times New Roman" w:hAnsi="Times New Roman" w:cs="Times New Roman"/>
          <w:i/>
          <w:sz w:val="24"/>
          <w:szCs w:val="24"/>
        </w:rPr>
        <w:t xml:space="preserve"> жана Тянь-Шань мен</w:t>
      </w:r>
      <w:r w:rsidRPr="00CD268B">
        <w:rPr>
          <w:rFonts w:ascii="Times New Roman" w:hAnsi="Times New Roman" w:cs="Times New Roman"/>
          <w:i/>
          <w:sz w:val="24"/>
          <w:szCs w:val="24"/>
          <w:lang w:val="ky-KG"/>
        </w:rPr>
        <w:t>ен</w:t>
      </w:r>
      <w:r w:rsidRPr="00CD268B">
        <w:rPr>
          <w:rFonts w:ascii="Times New Roman" w:hAnsi="Times New Roman" w:cs="Times New Roman"/>
          <w:i/>
          <w:sz w:val="24"/>
          <w:szCs w:val="24"/>
        </w:rPr>
        <w:t xml:space="preserve"> Алайды</w:t>
      </w:r>
      <w:r w:rsidRPr="00CD268B">
        <w:rPr>
          <w:rFonts w:ascii="Times New Roman" w:hAnsi="Times New Roman" w:cs="Times New Roman"/>
          <w:i/>
          <w:sz w:val="24"/>
          <w:szCs w:val="24"/>
          <w:lang w:val="ky-KG"/>
        </w:rPr>
        <w:t>н бириктирүүсү</w:t>
      </w:r>
      <w:r w:rsidRPr="00CD268B">
        <w:rPr>
          <w:rFonts w:ascii="Times New Roman" w:hAnsi="Times New Roman" w:cs="Times New Roman"/>
          <w:i/>
          <w:sz w:val="24"/>
          <w:szCs w:val="24"/>
        </w:rPr>
        <w:t xml:space="preserve">: XIX </w:t>
      </w:r>
      <w:r w:rsidRPr="00CD268B">
        <w:rPr>
          <w:rFonts w:ascii="Times New Roman" w:hAnsi="Times New Roman" w:cs="Times New Roman"/>
          <w:i/>
          <w:sz w:val="24"/>
          <w:szCs w:val="24"/>
          <w:lang w:val="ky-KG"/>
        </w:rPr>
        <w:t>кылым</w:t>
      </w:r>
      <w:r w:rsidRPr="00CD268B">
        <w:rPr>
          <w:rFonts w:ascii="Times New Roman" w:hAnsi="Times New Roman" w:cs="Times New Roman"/>
          <w:i/>
          <w:sz w:val="24"/>
          <w:szCs w:val="24"/>
        </w:rPr>
        <w:t>.</w:t>
      </w:r>
      <w:r w:rsidRPr="00CD268B">
        <w:rPr>
          <w:rFonts w:ascii="Times New Roman" w:hAnsi="Times New Roman" w:cs="Times New Roman"/>
          <w:sz w:val="24"/>
          <w:szCs w:val="24"/>
        </w:rPr>
        <w:t xml:space="preserve"> [Тарых илимдеринин кандидаты илимий даражасын алуу үчүн жазылган диссертациянын авторефераты]. Бишкек.</w:t>
      </w:r>
    </w:p>
    <w:p w14:paraId="444FE725" w14:textId="77777777" w:rsidR="00733572" w:rsidRPr="00733572" w:rsidRDefault="00733572" w:rsidP="00655107">
      <w:pPr>
        <w:spacing w:after="0" w:line="276" w:lineRule="auto"/>
        <w:ind w:firstLine="567"/>
        <w:jc w:val="both"/>
        <w:rPr>
          <w:rFonts w:ascii="Times New Roman" w:hAnsi="Times New Roman" w:cs="Times New Roman"/>
          <w:sz w:val="20"/>
          <w:szCs w:val="20"/>
          <w:lang w:val="ky-KG"/>
        </w:rPr>
      </w:pPr>
    </w:p>
    <w:p w14:paraId="1BAE9630" w14:textId="79A90A7E" w:rsidR="00EB348A" w:rsidRPr="00D96522" w:rsidRDefault="00EB348A" w:rsidP="006B7689">
      <w:pPr>
        <w:spacing w:after="0" w:line="276" w:lineRule="auto"/>
        <w:jc w:val="both"/>
        <w:rPr>
          <w:rFonts w:ascii="Times New Roman" w:hAnsi="Times New Roman" w:cs="Times New Roman"/>
          <w:sz w:val="24"/>
          <w:szCs w:val="24"/>
          <w:lang w:val="ky-KG"/>
        </w:rPr>
      </w:pPr>
    </w:p>
    <w:sectPr w:rsidR="00EB348A" w:rsidRPr="00D96522" w:rsidSect="006A0F2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22F8A" w14:textId="77777777" w:rsidR="005329F1" w:rsidRDefault="005329F1" w:rsidP="00E370EF">
      <w:pPr>
        <w:spacing w:after="0" w:line="240" w:lineRule="auto"/>
      </w:pPr>
      <w:r>
        <w:separator/>
      </w:r>
    </w:p>
  </w:endnote>
  <w:endnote w:type="continuationSeparator" w:id="0">
    <w:p w14:paraId="6AE76C20" w14:textId="77777777" w:rsidR="005329F1" w:rsidRDefault="005329F1"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itter">
    <w:altName w:val="Times New Roman"/>
    <w:panose1 w:val="00000000000000000000"/>
    <w:charset w:val="CC"/>
    <w:family w:val="auto"/>
    <w:pitch w:val="variable"/>
    <w:sig w:usb0="A00002FF" w:usb1="400020FB" w:usb2="00000000" w:usb3="00000000" w:csb0="000001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BC73B7">
          <w:rPr>
            <w:rFonts w:ascii="Times New Roman" w:hAnsi="Times New Roman" w:cs="Times New Roman"/>
            <w:b/>
            <w:bCs/>
            <w:noProof/>
            <w:color w:val="A6A6A6" w:themeColor="background1" w:themeShade="A6"/>
            <w:sz w:val="24"/>
            <w:szCs w:val="24"/>
          </w:rPr>
          <w:t>60</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BC73B7">
          <w:rPr>
            <w:rFonts w:ascii="Times New Roman" w:hAnsi="Times New Roman" w:cs="Times New Roman"/>
            <w:b/>
            <w:bCs/>
            <w:noProof/>
            <w:color w:val="A6A6A6" w:themeColor="background1" w:themeShade="A6"/>
            <w:sz w:val="24"/>
            <w:szCs w:val="24"/>
          </w:rPr>
          <w:t>61</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374D3" w14:textId="77777777" w:rsidR="005329F1" w:rsidRDefault="005329F1" w:rsidP="00E370EF">
      <w:pPr>
        <w:spacing w:after="0" w:line="240" w:lineRule="auto"/>
      </w:pPr>
      <w:r>
        <w:separator/>
      </w:r>
    </w:p>
  </w:footnote>
  <w:footnote w:type="continuationSeparator" w:id="0">
    <w:p w14:paraId="6D9EFBF3" w14:textId="77777777" w:rsidR="005329F1" w:rsidRDefault="005329F1" w:rsidP="00E370EF">
      <w:pPr>
        <w:spacing w:after="0" w:line="240" w:lineRule="auto"/>
      </w:pPr>
      <w:r>
        <w:continuationSeparator/>
      </w:r>
    </w:p>
  </w:footnote>
  <w:footnote w:id="1">
    <w:p w14:paraId="5C9430FB" w14:textId="77777777" w:rsidR="00733572" w:rsidRDefault="00733572" w:rsidP="00733572">
      <w:pPr>
        <w:pStyle w:val="aa"/>
        <w:rPr>
          <w:rFonts w:ascii="Times New Roman" w:hAnsi="Times New Roman" w:cs="Times New Roman"/>
          <w:lang w:val="ky-KG"/>
        </w:rPr>
      </w:pPr>
      <w:r>
        <w:rPr>
          <w:rStyle w:val="a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ky-KG"/>
        </w:rPr>
        <w:t xml:space="preserve">Дагы бир жолу Алымкул Лашкер башы жөнүндө..., </w:t>
      </w:r>
      <w:hyperlink r:id="rId1" w:history="1">
        <w:r>
          <w:rPr>
            <w:rStyle w:val="a3"/>
            <w:rFonts w:ascii="Times New Roman" w:hAnsi="Times New Roman" w:cs="Times New Roman"/>
            <w:lang w:val="ky-KG"/>
          </w:rPr>
          <w:t>https://kghistory.akipress.org/unews/un_post:8132</w:t>
        </w:r>
      </w:hyperlink>
      <w:r>
        <w:rPr>
          <w:rStyle w:val="a3"/>
          <w:rFonts w:ascii="Times New Roman" w:hAnsi="Times New Roman" w:cs="Times New Roman"/>
          <w:lang w:val="ky-KG"/>
        </w:rPr>
        <w:t xml:space="preserve"> (кайрылуу датасы:</w:t>
      </w:r>
      <w:r>
        <w:rPr>
          <w:rFonts w:ascii="Times New Roman" w:hAnsi="Times New Roman" w:cs="Times New Roman"/>
          <w:lang w:val="ky-KG"/>
        </w:rPr>
        <w:t xml:space="preserve"> 24</w:t>
      </w:r>
      <w:r>
        <w:rPr>
          <w:rFonts w:ascii="Times New Roman" w:hAnsi="Times New Roman" w:cs="Times New Roman"/>
        </w:rPr>
        <w:t>.03.2024)</w:t>
      </w:r>
    </w:p>
  </w:footnote>
  <w:footnote w:id="2">
    <w:p w14:paraId="3C27EE5E" w14:textId="77777777" w:rsidR="00733572" w:rsidRDefault="00733572" w:rsidP="00733572">
      <w:pPr>
        <w:pStyle w:val="aa"/>
        <w:rPr>
          <w:rFonts w:ascii="Times New Roman" w:hAnsi="Times New Roman" w:cs="Times New Roman"/>
          <w:lang w:val="ky-KG"/>
        </w:rPr>
      </w:pPr>
      <w:r>
        <w:rPr>
          <w:rStyle w:val="a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ky-KG"/>
        </w:rPr>
        <w:t xml:space="preserve">Кокон хандыгы, </w:t>
      </w:r>
      <w:hyperlink r:id="rId2" w:history="1">
        <w:r>
          <w:rPr>
            <w:rStyle w:val="a3"/>
            <w:rFonts w:ascii="Times New Roman" w:hAnsi="Times New Roman" w:cs="Times New Roman"/>
            <w:lang w:val="ky-KG"/>
          </w:rPr>
          <w:t>https://www.booksite.ru/fulltext/1/001/008/062/604.htm</w:t>
        </w:r>
      </w:hyperlink>
      <w:r>
        <w:rPr>
          <w:rFonts w:ascii="Times New Roman" w:hAnsi="Times New Roman" w:cs="Times New Roman"/>
          <w:lang w:val="ky-KG"/>
        </w:rPr>
        <w:t xml:space="preserve"> (кайрылуу датасы: 25.03.2024)</w:t>
      </w:r>
    </w:p>
  </w:footnote>
  <w:footnote w:id="3">
    <w:p w14:paraId="62F0562D" w14:textId="77777777" w:rsidR="00733572" w:rsidRDefault="00733572" w:rsidP="00733572">
      <w:pPr>
        <w:pStyle w:val="aa"/>
        <w:rPr>
          <w:rFonts w:ascii="Times New Roman" w:hAnsi="Times New Roman" w:cs="Times New Roman"/>
          <w:lang w:val="ky-KG"/>
        </w:rPr>
      </w:pPr>
      <w:r>
        <w:rPr>
          <w:rStyle w:val="ac"/>
          <w:rFonts w:ascii="Times New Roman" w:hAnsi="Times New Roman" w:cs="Times New Roman"/>
        </w:rPr>
        <w:footnoteRef/>
      </w:r>
      <w:r>
        <w:rPr>
          <w:rFonts w:ascii="Times New Roman" w:hAnsi="Times New Roman" w:cs="Times New Roman"/>
          <w:lang w:val="ky-KG"/>
        </w:rPr>
        <w:t xml:space="preserve"> Кокон хандыгынын тарыхынын тарыхнаамасы. Universum: коомдук илимдер: электрондук илимий журнал, №6(24). URL: </w:t>
      </w:r>
      <w:hyperlink r:id="rId3" w:history="1">
        <w:r>
          <w:rPr>
            <w:rStyle w:val="a3"/>
            <w:rFonts w:ascii="Times New Roman" w:hAnsi="Times New Roman" w:cs="Times New Roman"/>
            <w:lang w:val="ky-KG"/>
          </w:rPr>
          <w:t>https://7universum.com/ru/social/archive/item/3339</w:t>
        </w:r>
      </w:hyperlink>
      <w:r>
        <w:rPr>
          <w:rFonts w:ascii="Times New Roman" w:hAnsi="Times New Roman" w:cs="Times New Roman"/>
          <w:lang w:val="ky-KG"/>
        </w:rPr>
        <w:t xml:space="preserve"> (кайрылуу датасы: 31.03.2024).</w:t>
      </w:r>
    </w:p>
  </w:footnote>
  <w:footnote w:id="4">
    <w:p w14:paraId="3926E7DF" w14:textId="77777777" w:rsidR="00733572" w:rsidRDefault="00733572" w:rsidP="00733572">
      <w:pPr>
        <w:pStyle w:val="aa"/>
        <w:rPr>
          <w:lang w:val="ky-KG"/>
        </w:rPr>
      </w:pPr>
      <w:r>
        <w:rPr>
          <w:rStyle w:val="ac"/>
        </w:rPr>
        <w:footnoteRef/>
      </w:r>
      <w:r>
        <w:rPr>
          <w:lang w:val="ky-KG"/>
        </w:rPr>
        <w:t xml:space="preserve"> </w:t>
      </w:r>
      <w:r>
        <w:rPr>
          <w:rFonts w:ascii="Times New Roman" w:hAnsi="Times New Roman" w:cs="Times New Roman"/>
          <w:lang w:val="ky-KG"/>
        </w:rPr>
        <w:t xml:space="preserve">Кокон хандыгы убагындагы Кыргызстан. </w:t>
      </w:r>
      <w:hyperlink r:id="rId4" w:history="1">
        <w:r>
          <w:rPr>
            <w:rStyle w:val="a3"/>
            <w:rFonts w:ascii="Times New Roman" w:hAnsi="Times New Roman" w:cs="Times New Roman"/>
            <w:lang w:val="ky-KG"/>
          </w:rPr>
          <w:t>https://kutbilim.kg/methodical/inner/kyrgyzstan-v-period-kokandskogo-hanstva/</w:t>
        </w:r>
      </w:hyperlink>
      <w:r>
        <w:rPr>
          <w:rFonts w:ascii="Times New Roman" w:hAnsi="Times New Roman" w:cs="Times New Roman"/>
          <w:lang w:val="ky-KG"/>
        </w:rPr>
        <w:t xml:space="preserve"> (кайрылуу датасы: 26.03.2024).</w:t>
      </w:r>
    </w:p>
  </w:footnote>
  <w:footnote w:id="5">
    <w:p w14:paraId="249A2297" w14:textId="77777777" w:rsidR="00733572" w:rsidRDefault="00733572" w:rsidP="00733572">
      <w:pPr>
        <w:pStyle w:val="aa"/>
        <w:rPr>
          <w:rFonts w:ascii="Times New Roman" w:hAnsi="Times New Roman" w:cs="Times New Roman"/>
          <w:lang w:val="ky-KG"/>
        </w:rPr>
      </w:pPr>
      <w:r>
        <w:rPr>
          <w:rStyle w:val="ac"/>
          <w:rFonts w:ascii="Times New Roman" w:hAnsi="Times New Roman" w:cs="Times New Roman"/>
        </w:rPr>
        <w:footnoteRef/>
      </w:r>
      <w:r>
        <w:rPr>
          <w:rFonts w:ascii="Times New Roman" w:hAnsi="Times New Roman" w:cs="Times New Roman"/>
          <w:lang w:val="ky-KG"/>
        </w:rPr>
        <w:t xml:space="preserve"> XVIII-XX кылымдын башындагы Кыргызстандын тарыхын изилөөнүн негизги методологиялык принциптери, </w:t>
      </w:r>
      <w:hyperlink r:id="rId5" w:history="1">
        <w:r>
          <w:rPr>
            <w:rStyle w:val="a3"/>
            <w:rFonts w:ascii="Times New Roman" w:hAnsi="Times New Roman" w:cs="Times New Roman"/>
            <w:lang w:val="ky-KG"/>
          </w:rPr>
          <w:t>https://kghistory.akipress.org/unews/un_post:7068</w:t>
        </w:r>
      </w:hyperlink>
      <w:r>
        <w:rPr>
          <w:rFonts w:ascii="Times New Roman" w:hAnsi="Times New Roman" w:cs="Times New Roman"/>
          <w:lang w:val="ky-KG"/>
        </w:rPr>
        <w:t xml:space="preserve"> (кайрылуу датасы: 30.03.2024).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443AD9E4" w:rsidR="000C3A1D" w:rsidRPr="00656DDB" w:rsidRDefault="000C3A1D" w:rsidP="00F81228">
    <w:pPr>
      <w:pStyle w:val="a4"/>
      <w:pBdr>
        <w:bottom w:val="single" w:sz="6" w:space="1" w:color="auto"/>
      </w:pBdr>
      <w:rPr>
        <w:rFonts w:ascii="Times New Roman" w:hAnsi="Times New Roman" w:cs="Times New Roman"/>
        <w:color w:val="808080" w:themeColor="background1" w:themeShade="80"/>
        <w:lang w:val="tr-TR"/>
      </w:rPr>
    </w:pPr>
    <w:r w:rsidRPr="00DD1673">
      <w:rPr>
        <w:rFonts w:ascii="Times New Roman" w:hAnsi="Times New Roman" w:cs="Times New Roman"/>
        <w:i/>
        <w:iCs/>
        <w:color w:val="808080" w:themeColor="background1" w:themeShade="80"/>
      </w:rPr>
      <w:t>Вестник ОшГУ</w:t>
    </w:r>
    <w:r w:rsidR="00DD1673" w:rsidRPr="00DD1673">
      <w:rPr>
        <w:rFonts w:ascii="Times New Roman" w:hAnsi="Times New Roman" w:cs="Times New Roman"/>
        <w:i/>
        <w:color w:val="808080" w:themeColor="background1" w:themeShade="80"/>
        <w:lang w:val="ky-KG"/>
      </w:rPr>
      <w:t>. История</w:t>
    </w:r>
    <w:r w:rsidR="00007ABD">
      <w:rPr>
        <w:rFonts w:ascii="Times New Roman" w:hAnsi="Times New Roman" w:cs="Times New Roman"/>
        <w:color w:val="808080" w:themeColor="background1" w:themeShade="80"/>
      </w:rPr>
      <w:t>, №1</w:t>
    </w:r>
    <w:r w:rsidR="00007ABD">
      <w:rPr>
        <w:rFonts w:ascii="Times New Roman" w:hAnsi="Times New Roman" w:cs="Times New Roman"/>
        <w:color w:val="808080" w:themeColor="background1" w:themeShade="80"/>
        <w:lang w:val="ky-KG"/>
      </w:rPr>
      <w:t>(4</w:t>
    </w:r>
    <w:r w:rsidR="00DD1673">
      <w:rPr>
        <w:rFonts w:ascii="Times New Roman" w:hAnsi="Times New Roman" w:cs="Times New Roman"/>
        <w:color w:val="808080" w:themeColor="background1" w:themeShade="80"/>
        <w:lang w:val="ky-KG"/>
      </w:rPr>
      <w:t>)</w:t>
    </w:r>
    <w:r w:rsidR="00007ABD">
      <w:rPr>
        <w:rFonts w:ascii="Times New Roman" w:hAnsi="Times New Roman" w:cs="Times New Roman"/>
        <w:color w:val="808080" w:themeColor="background1" w:themeShade="80"/>
        <w:lang w:val="tr-TR"/>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21A78C2B" w:rsidR="002C3B0E" w:rsidRPr="00656DDB" w:rsidRDefault="004E7779" w:rsidP="00F81228">
    <w:pPr>
      <w:pStyle w:val="a4"/>
      <w:pBdr>
        <w:bottom w:val="single" w:sz="6" w:space="1" w:color="auto"/>
      </w:pBdr>
      <w:jc w:val="right"/>
      <w:rPr>
        <w:rFonts w:ascii="Times New Roman" w:hAnsi="Times New Roman" w:cs="Times New Roman"/>
        <w:color w:val="808080" w:themeColor="background1" w:themeShade="80"/>
        <w:lang w:val="tr-TR"/>
      </w:rPr>
    </w:pPr>
    <w:r w:rsidRPr="00532AD1">
      <w:rPr>
        <w:rFonts w:ascii="Times New Roman" w:hAnsi="Times New Roman" w:cs="Times New Roman"/>
        <w:i/>
        <w:iCs/>
        <w:color w:val="808080" w:themeColor="background1" w:themeShade="80"/>
      </w:rPr>
      <w:t>ОшМУ</w:t>
    </w:r>
    <w:r w:rsidR="006A0F21" w:rsidRPr="00532AD1">
      <w:rPr>
        <w:rFonts w:ascii="Times New Roman" w:hAnsi="Times New Roman" w:cs="Times New Roman"/>
        <w:i/>
        <w:iCs/>
        <w:color w:val="808080" w:themeColor="background1" w:themeShade="80"/>
      </w:rPr>
      <w:t>нун</w:t>
    </w:r>
    <w:r w:rsidRPr="00532AD1">
      <w:rPr>
        <w:rFonts w:ascii="Times New Roman" w:hAnsi="Times New Roman" w:cs="Times New Roman"/>
        <w:i/>
        <w:iCs/>
        <w:color w:val="808080" w:themeColor="background1" w:themeShade="80"/>
      </w:rPr>
      <w:t xml:space="preserve"> Жарчысы</w:t>
    </w:r>
    <w:r w:rsidR="00532AD1" w:rsidRPr="00532AD1">
      <w:rPr>
        <w:rFonts w:ascii="Times New Roman" w:hAnsi="Times New Roman" w:cs="Times New Roman"/>
        <w:i/>
        <w:color w:val="808080" w:themeColor="background1" w:themeShade="80"/>
        <w:lang w:val="ky-KG"/>
      </w:rPr>
      <w:t>. Тарых</w:t>
    </w:r>
    <w:r w:rsidR="00AC48AB">
      <w:rPr>
        <w:rFonts w:ascii="Times New Roman" w:hAnsi="Times New Roman" w:cs="Times New Roman"/>
        <w:color w:val="808080" w:themeColor="background1" w:themeShade="80"/>
      </w:rPr>
      <w:t>, №1</w:t>
    </w:r>
    <w:r w:rsidR="00AC48AB">
      <w:rPr>
        <w:rFonts w:ascii="Times New Roman" w:hAnsi="Times New Roman" w:cs="Times New Roman"/>
        <w:color w:val="808080" w:themeColor="background1" w:themeShade="80"/>
        <w:lang w:val="ky-KG"/>
      </w:rPr>
      <w:t>(4</w:t>
    </w:r>
    <w:r w:rsidR="00532AD1">
      <w:rPr>
        <w:rFonts w:ascii="Times New Roman" w:hAnsi="Times New Roman" w:cs="Times New Roman"/>
        <w:color w:val="808080" w:themeColor="background1" w:themeShade="80"/>
        <w:lang w:val="ky-KG"/>
      </w:rPr>
      <w:t>)</w:t>
    </w:r>
    <w:r w:rsidR="00AC48AB">
      <w:rPr>
        <w:rFonts w:ascii="Times New Roman" w:hAnsi="Times New Roman" w:cs="Times New Roman"/>
        <w:color w:val="808080" w:themeColor="background1" w:themeShade="80"/>
        <w:lang w:val="tr-TR"/>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FA7065"/>
    <w:multiLevelType w:val="hybridMultilevel"/>
    <w:tmpl w:val="CE0C327C"/>
    <w:lvl w:ilvl="0" w:tplc="9B52FF04">
      <w:start w:val="186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47B1CDA"/>
    <w:multiLevelType w:val="hybridMultilevel"/>
    <w:tmpl w:val="07824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BB4860"/>
    <w:multiLevelType w:val="hybridMultilevel"/>
    <w:tmpl w:val="BE44B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BA71E5"/>
    <w:multiLevelType w:val="hybridMultilevel"/>
    <w:tmpl w:val="573C0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932511"/>
    <w:multiLevelType w:val="hybridMultilevel"/>
    <w:tmpl w:val="81F414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9F"/>
    <w:rsid w:val="00007ABD"/>
    <w:rsid w:val="00020507"/>
    <w:rsid w:val="0003252F"/>
    <w:rsid w:val="00045ED2"/>
    <w:rsid w:val="000510C8"/>
    <w:rsid w:val="0005117D"/>
    <w:rsid w:val="00051437"/>
    <w:rsid w:val="00055148"/>
    <w:rsid w:val="00062B5A"/>
    <w:rsid w:val="000671E6"/>
    <w:rsid w:val="00070882"/>
    <w:rsid w:val="00080F26"/>
    <w:rsid w:val="000C3A1D"/>
    <w:rsid w:val="000E7C13"/>
    <w:rsid w:val="00104D1E"/>
    <w:rsid w:val="00127975"/>
    <w:rsid w:val="0014323D"/>
    <w:rsid w:val="00145CF0"/>
    <w:rsid w:val="00160CFF"/>
    <w:rsid w:val="00167D0C"/>
    <w:rsid w:val="001813AE"/>
    <w:rsid w:val="00184990"/>
    <w:rsid w:val="00186D14"/>
    <w:rsid w:val="001970E7"/>
    <w:rsid w:val="001B2256"/>
    <w:rsid w:val="001C00F3"/>
    <w:rsid w:val="001C172B"/>
    <w:rsid w:val="001C2518"/>
    <w:rsid w:val="001C2A2F"/>
    <w:rsid w:val="001F0A17"/>
    <w:rsid w:val="001F4F53"/>
    <w:rsid w:val="00222545"/>
    <w:rsid w:val="0027451A"/>
    <w:rsid w:val="00295A3E"/>
    <w:rsid w:val="002B2C8F"/>
    <w:rsid w:val="002C1A73"/>
    <w:rsid w:val="002C3B0E"/>
    <w:rsid w:val="002D743E"/>
    <w:rsid w:val="002E29B7"/>
    <w:rsid w:val="002F439C"/>
    <w:rsid w:val="00314F3F"/>
    <w:rsid w:val="00344029"/>
    <w:rsid w:val="00363792"/>
    <w:rsid w:val="00366CB8"/>
    <w:rsid w:val="00370549"/>
    <w:rsid w:val="00374ABC"/>
    <w:rsid w:val="00376045"/>
    <w:rsid w:val="003A6BD1"/>
    <w:rsid w:val="003A6D6D"/>
    <w:rsid w:val="003C1290"/>
    <w:rsid w:val="003C7D29"/>
    <w:rsid w:val="003E0A2E"/>
    <w:rsid w:val="003F03A9"/>
    <w:rsid w:val="003F2083"/>
    <w:rsid w:val="00401E75"/>
    <w:rsid w:val="00416A0F"/>
    <w:rsid w:val="004331C9"/>
    <w:rsid w:val="00444F71"/>
    <w:rsid w:val="00445147"/>
    <w:rsid w:val="00464C0B"/>
    <w:rsid w:val="00466E9D"/>
    <w:rsid w:val="00471C35"/>
    <w:rsid w:val="004B5969"/>
    <w:rsid w:val="004C3AD2"/>
    <w:rsid w:val="004C71DA"/>
    <w:rsid w:val="004D45EE"/>
    <w:rsid w:val="004D5967"/>
    <w:rsid w:val="004D6E10"/>
    <w:rsid w:val="004E1CCD"/>
    <w:rsid w:val="004E7779"/>
    <w:rsid w:val="00500D65"/>
    <w:rsid w:val="005026E4"/>
    <w:rsid w:val="0051079F"/>
    <w:rsid w:val="00521D2E"/>
    <w:rsid w:val="00524B65"/>
    <w:rsid w:val="00525244"/>
    <w:rsid w:val="005329F1"/>
    <w:rsid w:val="00532AD1"/>
    <w:rsid w:val="00535240"/>
    <w:rsid w:val="005457A7"/>
    <w:rsid w:val="005560C8"/>
    <w:rsid w:val="0055692D"/>
    <w:rsid w:val="00565E90"/>
    <w:rsid w:val="00566FE2"/>
    <w:rsid w:val="0057267E"/>
    <w:rsid w:val="00574470"/>
    <w:rsid w:val="005768C2"/>
    <w:rsid w:val="00585811"/>
    <w:rsid w:val="005B1AD5"/>
    <w:rsid w:val="005C224E"/>
    <w:rsid w:val="005D6958"/>
    <w:rsid w:val="005F2F31"/>
    <w:rsid w:val="005F53D4"/>
    <w:rsid w:val="00606A4B"/>
    <w:rsid w:val="006070FC"/>
    <w:rsid w:val="00607726"/>
    <w:rsid w:val="00612772"/>
    <w:rsid w:val="006128B1"/>
    <w:rsid w:val="00614E1F"/>
    <w:rsid w:val="00620D25"/>
    <w:rsid w:val="00626E93"/>
    <w:rsid w:val="00655107"/>
    <w:rsid w:val="00655D56"/>
    <w:rsid w:val="00655EDE"/>
    <w:rsid w:val="00656DDB"/>
    <w:rsid w:val="006648F8"/>
    <w:rsid w:val="0067588B"/>
    <w:rsid w:val="00675CD4"/>
    <w:rsid w:val="006837D9"/>
    <w:rsid w:val="00696748"/>
    <w:rsid w:val="006A067F"/>
    <w:rsid w:val="006A0F21"/>
    <w:rsid w:val="006B7689"/>
    <w:rsid w:val="006C29F8"/>
    <w:rsid w:val="006E0B19"/>
    <w:rsid w:val="006F1A38"/>
    <w:rsid w:val="00705A3B"/>
    <w:rsid w:val="00733572"/>
    <w:rsid w:val="00753DF8"/>
    <w:rsid w:val="00761BE1"/>
    <w:rsid w:val="00777D5D"/>
    <w:rsid w:val="00780A57"/>
    <w:rsid w:val="00784F30"/>
    <w:rsid w:val="007B2CB4"/>
    <w:rsid w:val="007B78E7"/>
    <w:rsid w:val="007C54E8"/>
    <w:rsid w:val="007D5E74"/>
    <w:rsid w:val="007D7D25"/>
    <w:rsid w:val="007E4B9B"/>
    <w:rsid w:val="007F2F4F"/>
    <w:rsid w:val="00810670"/>
    <w:rsid w:val="0081271F"/>
    <w:rsid w:val="00813C0F"/>
    <w:rsid w:val="00821B4C"/>
    <w:rsid w:val="008332BD"/>
    <w:rsid w:val="0083719A"/>
    <w:rsid w:val="008379D3"/>
    <w:rsid w:val="00846A80"/>
    <w:rsid w:val="00853751"/>
    <w:rsid w:val="008546B1"/>
    <w:rsid w:val="00854C74"/>
    <w:rsid w:val="008854C5"/>
    <w:rsid w:val="00890DA9"/>
    <w:rsid w:val="00896BE7"/>
    <w:rsid w:val="008A06FF"/>
    <w:rsid w:val="008B0ACC"/>
    <w:rsid w:val="008B197A"/>
    <w:rsid w:val="008B507B"/>
    <w:rsid w:val="008D42C6"/>
    <w:rsid w:val="008D6991"/>
    <w:rsid w:val="008E7A93"/>
    <w:rsid w:val="0090194F"/>
    <w:rsid w:val="00901A58"/>
    <w:rsid w:val="00905AD4"/>
    <w:rsid w:val="009066A8"/>
    <w:rsid w:val="00911F8D"/>
    <w:rsid w:val="00914AE5"/>
    <w:rsid w:val="00927A15"/>
    <w:rsid w:val="00942A39"/>
    <w:rsid w:val="00963B97"/>
    <w:rsid w:val="00970A4C"/>
    <w:rsid w:val="0097371D"/>
    <w:rsid w:val="009966A4"/>
    <w:rsid w:val="009B2C91"/>
    <w:rsid w:val="009B6288"/>
    <w:rsid w:val="009C25D6"/>
    <w:rsid w:val="009D0EC9"/>
    <w:rsid w:val="009D68D8"/>
    <w:rsid w:val="00A161DE"/>
    <w:rsid w:val="00A26B61"/>
    <w:rsid w:val="00A31ABF"/>
    <w:rsid w:val="00A46E9D"/>
    <w:rsid w:val="00A53CAE"/>
    <w:rsid w:val="00A72022"/>
    <w:rsid w:val="00A7256F"/>
    <w:rsid w:val="00A81FCF"/>
    <w:rsid w:val="00AB4BB2"/>
    <w:rsid w:val="00AC48AB"/>
    <w:rsid w:val="00AD4134"/>
    <w:rsid w:val="00AD6B06"/>
    <w:rsid w:val="00AE11EF"/>
    <w:rsid w:val="00AF1067"/>
    <w:rsid w:val="00B04CA9"/>
    <w:rsid w:val="00B14E1E"/>
    <w:rsid w:val="00B246E7"/>
    <w:rsid w:val="00B508FA"/>
    <w:rsid w:val="00B617C8"/>
    <w:rsid w:val="00B61BB6"/>
    <w:rsid w:val="00B64423"/>
    <w:rsid w:val="00B71BB7"/>
    <w:rsid w:val="00BA1246"/>
    <w:rsid w:val="00BA1886"/>
    <w:rsid w:val="00BC3D47"/>
    <w:rsid w:val="00BC73B7"/>
    <w:rsid w:val="00BD0BDD"/>
    <w:rsid w:val="00BD28E9"/>
    <w:rsid w:val="00C02802"/>
    <w:rsid w:val="00C03D7E"/>
    <w:rsid w:val="00C171B7"/>
    <w:rsid w:val="00C574E0"/>
    <w:rsid w:val="00C725B7"/>
    <w:rsid w:val="00C976CA"/>
    <w:rsid w:val="00CA4866"/>
    <w:rsid w:val="00CB46C8"/>
    <w:rsid w:val="00CD01AB"/>
    <w:rsid w:val="00CD268B"/>
    <w:rsid w:val="00CD7C35"/>
    <w:rsid w:val="00CE5D88"/>
    <w:rsid w:val="00D0393F"/>
    <w:rsid w:val="00D215D2"/>
    <w:rsid w:val="00D31247"/>
    <w:rsid w:val="00D35E64"/>
    <w:rsid w:val="00D36BCF"/>
    <w:rsid w:val="00D37C08"/>
    <w:rsid w:val="00D512E5"/>
    <w:rsid w:val="00D516D1"/>
    <w:rsid w:val="00D62A44"/>
    <w:rsid w:val="00D76B5C"/>
    <w:rsid w:val="00D936BF"/>
    <w:rsid w:val="00D96522"/>
    <w:rsid w:val="00DA4CE9"/>
    <w:rsid w:val="00DA7B5F"/>
    <w:rsid w:val="00DB40AD"/>
    <w:rsid w:val="00DD1673"/>
    <w:rsid w:val="00DE10A2"/>
    <w:rsid w:val="00DE2095"/>
    <w:rsid w:val="00DF3E79"/>
    <w:rsid w:val="00E0628C"/>
    <w:rsid w:val="00E1368E"/>
    <w:rsid w:val="00E25371"/>
    <w:rsid w:val="00E370EF"/>
    <w:rsid w:val="00E46F16"/>
    <w:rsid w:val="00E80965"/>
    <w:rsid w:val="00E85F23"/>
    <w:rsid w:val="00E87E08"/>
    <w:rsid w:val="00E92D6E"/>
    <w:rsid w:val="00EA0BA2"/>
    <w:rsid w:val="00EA272D"/>
    <w:rsid w:val="00EB348A"/>
    <w:rsid w:val="00ED47D4"/>
    <w:rsid w:val="00EF0649"/>
    <w:rsid w:val="00EF2662"/>
    <w:rsid w:val="00F05655"/>
    <w:rsid w:val="00F16325"/>
    <w:rsid w:val="00F23F1D"/>
    <w:rsid w:val="00F50AEA"/>
    <w:rsid w:val="00F650E3"/>
    <w:rsid w:val="00F81228"/>
    <w:rsid w:val="00F92182"/>
    <w:rsid w:val="00FA69E6"/>
    <w:rsid w:val="00FA7483"/>
    <w:rsid w:val="00FB4534"/>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docId w15:val="{F68955E1-B82C-4600-B78D-1F86F24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 w:type="paragraph" w:styleId="aa">
    <w:name w:val="footnote text"/>
    <w:basedOn w:val="a"/>
    <w:link w:val="ab"/>
    <w:uiPriority w:val="99"/>
    <w:semiHidden/>
    <w:unhideWhenUsed/>
    <w:rsid w:val="00733572"/>
    <w:pPr>
      <w:spacing w:after="0" w:line="240" w:lineRule="auto"/>
    </w:pPr>
    <w:rPr>
      <w:sz w:val="20"/>
      <w:szCs w:val="20"/>
    </w:rPr>
  </w:style>
  <w:style w:type="character" w:customStyle="1" w:styleId="ab">
    <w:name w:val="Текст сноски Знак"/>
    <w:basedOn w:val="a0"/>
    <w:link w:val="aa"/>
    <w:uiPriority w:val="99"/>
    <w:semiHidden/>
    <w:rsid w:val="00733572"/>
    <w:rPr>
      <w:sz w:val="20"/>
      <w:szCs w:val="20"/>
    </w:rPr>
  </w:style>
  <w:style w:type="character" w:styleId="ac">
    <w:name w:val="footnote reference"/>
    <w:basedOn w:val="a0"/>
    <w:uiPriority w:val="99"/>
    <w:semiHidden/>
    <w:unhideWhenUsed/>
    <w:rsid w:val="00733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0475">
      <w:bodyDiv w:val="1"/>
      <w:marLeft w:val="0"/>
      <w:marRight w:val="0"/>
      <w:marTop w:val="0"/>
      <w:marBottom w:val="0"/>
      <w:divBdr>
        <w:top w:val="none" w:sz="0" w:space="0" w:color="auto"/>
        <w:left w:val="none" w:sz="0" w:space="0" w:color="auto"/>
        <w:bottom w:val="none" w:sz="0" w:space="0" w:color="auto"/>
        <w:right w:val="none" w:sz="0" w:space="0" w:color="auto"/>
      </w:divBdr>
    </w:div>
    <w:div w:id="136647765">
      <w:bodyDiv w:val="1"/>
      <w:marLeft w:val="0"/>
      <w:marRight w:val="0"/>
      <w:marTop w:val="0"/>
      <w:marBottom w:val="0"/>
      <w:divBdr>
        <w:top w:val="none" w:sz="0" w:space="0" w:color="auto"/>
        <w:left w:val="none" w:sz="0" w:space="0" w:color="auto"/>
        <w:bottom w:val="none" w:sz="0" w:space="0" w:color="auto"/>
        <w:right w:val="none" w:sz="0" w:space="0" w:color="auto"/>
      </w:divBdr>
    </w:div>
    <w:div w:id="779377390">
      <w:bodyDiv w:val="1"/>
      <w:marLeft w:val="0"/>
      <w:marRight w:val="0"/>
      <w:marTop w:val="0"/>
      <w:marBottom w:val="0"/>
      <w:divBdr>
        <w:top w:val="none" w:sz="0" w:space="0" w:color="auto"/>
        <w:left w:val="none" w:sz="0" w:space="0" w:color="auto"/>
        <w:bottom w:val="none" w:sz="0" w:space="0" w:color="auto"/>
        <w:right w:val="none" w:sz="0" w:space="0" w:color="auto"/>
      </w:divBdr>
    </w:div>
    <w:div w:id="837423503">
      <w:bodyDiv w:val="1"/>
      <w:marLeft w:val="0"/>
      <w:marRight w:val="0"/>
      <w:marTop w:val="0"/>
      <w:marBottom w:val="0"/>
      <w:divBdr>
        <w:top w:val="none" w:sz="0" w:space="0" w:color="auto"/>
        <w:left w:val="none" w:sz="0" w:space="0" w:color="auto"/>
        <w:bottom w:val="none" w:sz="0" w:space="0" w:color="auto"/>
        <w:right w:val="none" w:sz="0" w:space="0" w:color="auto"/>
      </w:divBdr>
    </w:div>
    <w:div w:id="1140532345">
      <w:bodyDiv w:val="1"/>
      <w:marLeft w:val="0"/>
      <w:marRight w:val="0"/>
      <w:marTop w:val="0"/>
      <w:marBottom w:val="0"/>
      <w:divBdr>
        <w:top w:val="none" w:sz="0" w:space="0" w:color="auto"/>
        <w:left w:val="none" w:sz="0" w:space="0" w:color="auto"/>
        <w:bottom w:val="none" w:sz="0" w:space="0" w:color="auto"/>
        <w:right w:val="none" w:sz="0" w:space="0" w:color="auto"/>
      </w:divBdr>
    </w:div>
    <w:div w:id="1176113392">
      <w:bodyDiv w:val="1"/>
      <w:marLeft w:val="0"/>
      <w:marRight w:val="0"/>
      <w:marTop w:val="0"/>
      <w:marBottom w:val="0"/>
      <w:divBdr>
        <w:top w:val="none" w:sz="0" w:space="0" w:color="auto"/>
        <w:left w:val="none" w:sz="0" w:space="0" w:color="auto"/>
        <w:bottom w:val="none" w:sz="0" w:space="0" w:color="auto"/>
        <w:right w:val="none" w:sz="0" w:space="0" w:color="auto"/>
      </w:divBdr>
    </w:div>
    <w:div w:id="1516578337">
      <w:bodyDiv w:val="1"/>
      <w:marLeft w:val="0"/>
      <w:marRight w:val="0"/>
      <w:marTop w:val="0"/>
      <w:marBottom w:val="0"/>
      <w:divBdr>
        <w:top w:val="none" w:sz="0" w:space="0" w:color="auto"/>
        <w:left w:val="none" w:sz="0" w:space="0" w:color="auto"/>
        <w:bottom w:val="none" w:sz="0" w:space="0" w:color="auto"/>
        <w:right w:val="none" w:sz="0" w:space="0" w:color="auto"/>
      </w:divBdr>
    </w:div>
    <w:div w:id="1530020803">
      <w:bodyDiv w:val="1"/>
      <w:marLeft w:val="0"/>
      <w:marRight w:val="0"/>
      <w:marTop w:val="0"/>
      <w:marBottom w:val="0"/>
      <w:divBdr>
        <w:top w:val="none" w:sz="0" w:space="0" w:color="auto"/>
        <w:left w:val="none" w:sz="0" w:space="0" w:color="auto"/>
        <w:bottom w:val="none" w:sz="0" w:space="0" w:color="auto"/>
        <w:right w:val="none" w:sz="0" w:space="0" w:color="auto"/>
      </w:divBdr>
    </w:div>
    <w:div w:id="1567104514">
      <w:bodyDiv w:val="1"/>
      <w:marLeft w:val="0"/>
      <w:marRight w:val="0"/>
      <w:marTop w:val="0"/>
      <w:marBottom w:val="0"/>
      <w:divBdr>
        <w:top w:val="none" w:sz="0" w:space="0" w:color="auto"/>
        <w:left w:val="none" w:sz="0" w:space="0" w:color="auto"/>
        <w:bottom w:val="none" w:sz="0" w:space="0" w:color="auto"/>
        <w:right w:val="none" w:sz="0" w:space="0" w:color="auto"/>
      </w:divBdr>
    </w:div>
    <w:div w:id="1635065367">
      <w:bodyDiv w:val="1"/>
      <w:marLeft w:val="0"/>
      <w:marRight w:val="0"/>
      <w:marTop w:val="0"/>
      <w:marBottom w:val="0"/>
      <w:divBdr>
        <w:top w:val="none" w:sz="0" w:space="0" w:color="auto"/>
        <w:left w:val="none" w:sz="0" w:space="0" w:color="auto"/>
        <w:bottom w:val="none" w:sz="0" w:space="0" w:color="auto"/>
        <w:right w:val="none" w:sz="0" w:space="0" w:color="auto"/>
      </w:divBdr>
    </w:div>
    <w:div w:id="1640720812">
      <w:bodyDiv w:val="1"/>
      <w:marLeft w:val="0"/>
      <w:marRight w:val="0"/>
      <w:marTop w:val="0"/>
      <w:marBottom w:val="0"/>
      <w:divBdr>
        <w:top w:val="none" w:sz="0" w:space="0" w:color="auto"/>
        <w:left w:val="none" w:sz="0" w:space="0" w:color="auto"/>
        <w:bottom w:val="none" w:sz="0" w:space="0" w:color="auto"/>
        <w:right w:val="none" w:sz="0" w:space="0" w:color="auto"/>
      </w:divBdr>
    </w:div>
    <w:div w:id="1658922787">
      <w:bodyDiv w:val="1"/>
      <w:marLeft w:val="0"/>
      <w:marRight w:val="0"/>
      <w:marTop w:val="0"/>
      <w:marBottom w:val="0"/>
      <w:divBdr>
        <w:top w:val="none" w:sz="0" w:space="0" w:color="auto"/>
        <w:left w:val="none" w:sz="0" w:space="0" w:color="auto"/>
        <w:bottom w:val="none" w:sz="0" w:space="0" w:color="auto"/>
        <w:right w:val="none" w:sz="0" w:space="0" w:color="auto"/>
      </w:divBdr>
    </w:div>
    <w:div w:id="1718627438">
      <w:bodyDiv w:val="1"/>
      <w:marLeft w:val="0"/>
      <w:marRight w:val="0"/>
      <w:marTop w:val="0"/>
      <w:marBottom w:val="0"/>
      <w:divBdr>
        <w:top w:val="none" w:sz="0" w:space="0" w:color="auto"/>
        <w:left w:val="none" w:sz="0" w:space="0" w:color="auto"/>
        <w:bottom w:val="none" w:sz="0" w:space="0" w:color="auto"/>
        <w:right w:val="none" w:sz="0" w:space="0" w:color="auto"/>
      </w:divBdr>
      <w:divsChild>
        <w:div w:id="726729971">
          <w:marLeft w:val="300"/>
          <w:marRight w:val="300"/>
          <w:marTop w:val="300"/>
          <w:marBottom w:val="300"/>
          <w:divBdr>
            <w:top w:val="none" w:sz="0" w:space="0" w:color="auto"/>
            <w:left w:val="none" w:sz="0" w:space="0" w:color="auto"/>
            <w:bottom w:val="none" w:sz="0" w:space="0" w:color="auto"/>
            <w:right w:val="none" w:sz="0" w:space="0" w:color="auto"/>
          </w:divBdr>
        </w:div>
      </w:divsChild>
    </w:div>
    <w:div w:id="18567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7X_2024_1(4)_7"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kghistory.akipress.org/unews/un_post:8132" TargetMode="External"/><Relationship Id="rId2" Type="http://schemas.openxmlformats.org/officeDocument/2006/relationships/numbering" Target="numbering.xml"/><Relationship Id="rId16" Type="http://schemas.openxmlformats.org/officeDocument/2006/relationships/hyperlink" Target="https://kghistory.akipress.org/unews/un_post:70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ooksite.ru/fulltext/1/001/008/062/604.ht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lnaz_anarbaeva@mail.ru" TargetMode="External"/><Relationship Id="rId14" Type="http://schemas.openxmlformats.org/officeDocument/2006/relationships/hyperlink" Target="https://kutbilim.kg/methodical/inner/kyrgyzstan-v-period-kokandskogo-hanstv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7universum.com/ru/social/archive/item/3339" TargetMode="External"/><Relationship Id="rId2" Type="http://schemas.openxmlformats.org/officeDocument/2006/relationships/hyperlink" Target="https://www.booksite.ru/fulltext/1/001/008/062/604.htm" TargetMode="External"/><Relationship Id="rId1" Type="http://schemas.openxmlformats.org/officeDocument/2006/relationships/hyperlink" Target="https://kghistory.akipress.org/unews/un_post:8132" TargetMode="External"/><Relationship Id="rId5" Type="http://schemas.openxmlformats.org/officeDocument/2006/relationships/hyperlink" Target="https://kghistory.akipress.org/unews/un_post:7068" TargetMode="External"/><Relationship Id="rId4" Type="http://schemas.openxmlformats.org/officeDocument/2006/relationships/hyperlink" Target="https://kutbilim.kg/methodical/inner/kyrgyzstan-v-period-kokandskogo-han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BD7C-C8F1-4058-8E56-0A2CC6C2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5212</Words>
  <Characters>29713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dcterms:created xsi:type="dcterms:W3CDTF">2024-10-14T04:58:00Z</dcterms:created>
  <dcterms:modified xsi:type="dcterms:W3CDTF">2024-10-17T04:34:00Z</dcterms:modified>
</cp:coreProperties>
</file>